
<file path=[Content_Types].xml><?xml version="1.0" encoding="utf-8"?>
<Types xmlns="http://schemas.openxmlformats.org/package/2006/content-types">
  <Override PartName="/word/commentsExtensible.xml" ContentType="application/vnd.openxmlformats-officedocument.wordprocessingml.commentsExtensible+xml"/>
  <Override PartName="/word/intelligence2.xml" ContentType="application/vnd.ms-office.intelligence2+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documenttasks/documenttasks1.xml" ContentType="application/vnd.ms-office.documenttask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3C" w:rsidRDefault="21404BDA" w:rsidP="7195656D">
      <w:pPr>
        <w:spacing w:after="0"/>
        <w:jc w:val="center"/>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EDITAL DE CHAMAMENTO PÚBLICO nº </w:t>
      </w:r>
      <w:r w:rsidR="0071006E">
        <w:rPr>
          <w:rStyle w:val="normaltextrun"/>
          <w:rFonts w:ascii="Calibri" w:eastAsia="Calibri" w:hAnsi="Calibri" w:cs="Calibri"/>
          <w:b/>
          <w:bCs/>
          <w:color w:val="000000" w:themeColor="text1"/>
          <w:sz w:val="24"/>
          <w:szCs w:val="24"/>
        </w:rPr>
        <w:t>016</w:t>
      </w:r>
      <w:r w:rsidRPr="7195656D">
        <w:rPr>
          <w:rStyle w:val="normaltextrun"/>
          <w:rFonts w:ascii="Calibri" w:eastAsia="Calibri" w:hAnsi="Calibri" w:cs="Calibri"/>
          <w:b/>
          <w:bCs/>
          <w:color w:val="000000" w:themeColor="text1"/>
          <w:sz w:val="24"/>
          <w:szCs w:val="24"/>
        </w:rPr>
        <w:t>/SEME/</w:t>
      </w:r>
      <w:r w:rsidR="0071006E">
        <w:rPr>
          <w:rStyle w:val="normaltextrun"/>
          <w:rFonts w:ascii="Calibri" w:eastAsia="Calibri" w:hAnsi="Calibri" w:cs="Calibri"/>
          <w:b/>
          <w:bCs/>
          <w:color w:val="000000" w:themeColor="text1"/>
          <w:sz w:val="24"/>
          <w:szCs w:val="24"/>
        </w:rPr>
        <w:t>2023</w:t>
      </w:r>
      <w:r w:rsidRPr="7195656D">
        <w:rPr>
          <w:rStyle w:val="eop"/>
          <w:rFonts w:ascii="Calibri" w:eastAsia="Calibri" w:hAnsi="Calibri" w:cs="Calibri"/>
          <w:color w:val="000000" w:themeColor="text1"/>
          <w:sz w:val="24"/>
          <w:szCs w:val="24"/>
        </w:rPr>
        <w:t> </w:t>
      </w:r>
    </w:p>
    <w:p w:rsidR="00840E3C" w:rsidRDefault="21404BDA" w:rsidP="7195656D">
      <w:pPr>
        <w:spacing w:after="0"/>
        <w:ind w:left="1125" w:right="1965"/>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w:t>
      </w:r>
    </w:p>
    <w:p w:rsidR="00840E3C" w:rsidRDefault="21404BDA" w:rsidP="7195656D">
      <w:pPr>
        <w:spacing w:after="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w:t>
      </w:r>
    </w:p>
    <w:p w:rsidR="00840E3C" w:rsidRDefault="21404BDA" w:rsidP="7195656D">
      <w:pPr>
        <w:spacing w:after="120" w:line="360" w:lineRule="auto"/>
        <w:ind w:firstLine="709"/>
        <w:jc w:val="both"/>
        <w:rPr>
          <w:rStyle w:val="normaltextrun"/>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7195656D">
        <w:rPr>
          <w:rStyle w:val="normaltextrun"/>
          <w:rFonts w:ascii="Calibri" w:eastAsia="Calibri" w:hAnsi="Calibri" w:cs="Calibri"/>
          <w:b/>
          <w:bCs/>
          <w:color w:val="000000" w:themeColor="text1"/>
          <w:sz w:val="24"/>
          <w:szCs w:val="24"/>
        </w:rPr>
        <w:t>Chamamento Público</w:t>
      </w:r>
      <w:r w:rsidRPr="7195656D">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para a implementação do </w:t>
      </w:r>
      <w:r w:rsidR="27BFBC19" w:rsidRPr="7195656D">
        <w:rPr>
          <w:rStyle w:val="normaltextrun"/>
          <w:rFonts w:ascii="Calibri" w:eastAsia="Calibri" w:hAnsi="Calibri" w:cs="Calibri"/>
          <w:color w:val="000000" w:themeColor="text1"/>
          <w:sz w:val="24"/>
          <w:szCs w:val="24"/>
        </w:rPr>
        <w:t xml:space="preserve">programa </w:t>
      </w:r>
      <w:r w:rsidRPr="7195656D">
        <w:rPr>
          <w:rStyle w:val="normaltextrun"/>
          <w:rFonts w:ascii="Calibri" w:eastAsia="Calibri" w:hAnsi="Calibri" w:cs="Calibri"/>
          <w:color w:val="000000" w:themeColor="text1"/>
          <w:sz w:val="24"/>
          <w:szCs w:val="24"/>
        </w:rPr>
        <w:t>“</w:t>
      </w:r>
      <w:r w:rsidR="2E49BC21" w:rsidRPr="7195656D">
        <w:rPr>
          <w:rStyle w:val="normaltextrun"/>
          <w:rFonts w:ascii="Calibri" w:eastAsia="Calibri" w:hAnsi="Calibri" w:cs="Calibri"/>
          <w:color w:val="000000" w:themeColor="text1"/>
          <w:sz w:val="24"/>
          <w:szCs w:val="24"/>
        </w:rPr>
        <w:t>Circuito Popular de Corrida de Rua</w:t>
      </w:r>
      <w:r w:rsidRPr="7195656D">
        <w:rPr>
          <w:rStyle w:val="normaltextrun"/>
          <w:rFonts w:ascii="Calibri" w:eastAsia="Calibri" w:hAnsi="Calibri" w:cs="Calibri"/>
          <w:color w:val="000000" w:themeColor="text1"/>
          <w:sz w:val="24"/>
          <w:szCs w:val="24"/>
        </w:rPr>
        <w:t xml:space="preserve">” através da celebração de Termo de Fomento. Deverão ser observadas as regras deste Edital, da Lei Federal nº 13.019/2014 (MROSC), do Decreto Municipal nº 57.575/2016, da Portaria nº </w:t>
      </w:r>
      <w:r w:rsidR="509CE58F"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58CAE2BE"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xml:space="preserve"> e demais legislações aplicáveis à matéria, no que couber. </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DO OBJETIVO DO EDITAL: </w:t>
      </w:r>
    </w:p>
    <w:p w:rsidR="00840E3C" w:rsidRDefault="21404BDA" w:rsidP="00711313">
      <w:pPr>
        <w:pStyle w:val="PargrafodaLista"/>
        <w:numPr>
          <w:ilvl w:val="1"/>
          <w:numId w:val="19"/>
        </w:numPr>
        <w:spacing w:after="120" w:line="360" w:lineRule="auto"/>
        <w:ind w:left="0" w:firstLine="0"/>
        <w:jc w:val="both"/>
      </w:pPr>
      <w:r w:rsidRPr="7195656D">
        <w:rPr>
          <w:rStyle w:val="normaltextrun"/>
          <w:rFonts w:ascii="Calibri" w:eastAsia="Calibri" w:hAnsi="Calibri" w:cs="Calibri"/>
          <w:color w:val="000000" w:themeColor="text1"/>
          <w:sz w:val="24"/>
          <w:szCs w:val="24"/>
        </w:rPr>
        <w:t xml:space="preserve">O presente Edital visa selecionar projetos para realizar ações relacionadas </w:t>
      </w:r>
      <w:r w:rsidR="1F733D45" w:rsidRPr="7195656D">
        <w:rPr>
          <w:rStyle w:val="normaltextrun"/>
          <w:rFonts w:ascii="Calibri" w:eastAsia="Calibri" w:hAnsi="Calibri" w:cs="Calibri"/>
          <w:color w:val="000000" w:themeColor="text1"/>
          <w:sz w:val="24"/>
          <w:szCs w:val="24"/>
        </w:rPr>
        <w:t xml:space="preserve">as edições </w:t>
      </w:r>
      <w:r w:rsidR="1F733D45" w:rsidRPr="7195656D">
        <w:rPr>
          <w:rStyle w:val="normaltextrun"/>
          <w:rFonts w:eastAsiaTheme="minorEastAsia"/>
          <w:color w:val="000000" w:themeColor="text1"/>
          <w:sz w:val="24"/>
          <w:szCs w:val="24"/>
        </w:rPr>
        <w:t>de 2023, 2024, 2025, 2026 e 2027 do</w:t>
      </w:r>
      <w:r w:rsidRPr="7195656D">
        <w:rPr>
          <w:rStyle w:val="normaltextrun"/>
          <w:rFonts w:eastAsiaTheme="minorEastAsia"/>
          <w:color w:val="000000" w:themeColor="text1"/>
          <w:sz w:val="24"/>
          <w:szCs w:val="24"/>
        </w:rPr>
        <w:t xml:space="preserve"> Programa “</w:t>
      </w:r>
      <w:r w:rsidR="7B45A262" w:rsidRPr="7195656D">
        <w:rPr>
          <w:rStyle w:val="normaltextrun"/>
          <w:rFonts w:eastAsiaTheme="minorEastAsia"/>
          <w:color w:val="000000" w:themeColor="text1"/>
          <w:sz w:val="24"/>
          <w:szCs w:val="24"/>
        </w:rPr>
        <w:t>Circuito Popular de Corrida de Rua</w:t>
      </w:r>
      <w:r w:rsidRPr="7195656D">
        <w:rPr>
          <w:rStyle w:val="normaltextrun"/>
          <w:rFonts w:eastAsiaTheme="minorEastAsia"/>
          <w:color w:val="000000" w:themeColor="text1"/>
          <w:sz w:val="24"/>
          <w:szCs w:val="24"/>
        </w:rPr>
        <w:t>”</w:t>
      </w:r>
      <w:r w:rsidR="309D6847" w:rsidRPr="7195656D">
        <w:rPr>
          <w:rStyle w:val="normaltextrun"/>
          <w:rFonts w:eastAsiaTheme="minorEastAsia"/>
          <w:color w:val="000000" w:themeColor="text1"/>
          <w:sz w:val="24"/>
          <w:szCs w:val="24"/>
        </w:rPr>
        <w:t>.</w:t>
      </w:r>
    </w:p>
    <w:p w:rsidR="00840E3C" w:rsidRDefault="309D6847" w:rsidP="00711313">
      <w:pPr>
        <w:pStyle w:val="PargrafodaLista"/>
        <w:numPr>
          <w:ilvl w:val="2"/>
          <w:numId w:val="19"/>
        </w:numPr>
        <w:spacing w:after="120" w:line="360" w:lineRule="auto"/>
        <w:ind w:left="0" w:firstLine="0"/>
        <w:jc w:val="both"/>
        <w:rPr>
          <w:sz w:val="24"/>
          <w:szCs w:val="24"/>
        </w:rPr>
      </w:pPr>
      <w:r w:rsidRPr="7DDB2E03">
        <w:rPr>
          <w:rStyle w:val="normaltextrun"/>
          <w:rFonts w:eastAsiaTheme="minorEastAsia"/>
          <w:color w:val="000000" w:themeColor="text1"/>
          <w:sz w:val="24"/>
          <w:szCs w:val="24"/>
        </w:rPr>
        <w:t>A primeira edição</w:t>
      </w:r>
      <w:r w:rsidR="6E079235" w:rsidRPr="7DDB2E03">
        <w:rPr>
          <w:rStyle w:val="normaltextrun"/>
          <w:rFonts w:eastAsiaTheme="minorEastAsia"/>
          <w:color w:val="000000" w:themeColor="text1"/>
          <w:sz w:val="24"/>
          <w:szCs w:val="24"/>
        </w:rPr>
        <w:t xml:space="preserve">, de 2023, será implementada entre novembro de 2023 e março de 2024, podendo sofrer ajuste em função da efetiva data de assinatura do termo de fomento. </w:t>
      </w:r>
      <w:r w:rsidRPr="7DDB2E03">
        <w:rPr>
          <w:rStyle w:val="normaltextrun"/>
          <w:rFonts w:eastAsiaTheme="minorEastAsia"/>
          <w:color w:val="000000" w:themeColor="text1"/>
          <w:sz w:val="24"/>
          <w:szCs w:val="24"/>
        </w:rPr>
        <w:t xml:space="preserve">A proposta técnica deverá ter </w:t>
      </w:r>
      <w:r w:rsidRPr="7DDB2E03">
        <w:rPr>
          <w:rStyle w:val="normaltextrun"/>
          <w:rFonts w:ascii="Calibri" w:eastAsia="Calibri" w:hAnsi="Calibri" w:cs="Calibri"/>
          <w:color w:val="000000" w:themeColor="text1"/>
          <w:sz w:val="24"/>
          <w:szCs w:val="24"/>
        </w:rPr>
        <w:t>como escopo a edição de 2023 do Programa.</w:t>
      </w:r>
    </w:p>
    <w:p w:rsidR="00840E3C" w:rsidRDefault="1ADABE10" w:rsidP="00711313">
      <w:pPr>
        <w:pStyle w:val="PargrafodaLista"/>
        <w:numPr>
          <w:ilvl w:val="1"/>
          <w:numId w:val="19"/>
        </w:numPr>
        <w:spacing w:after="120" w:line="360" w:lineRule="auto"/>
        <w:ind w:left="0" w:firstLine="0"/>
        <w:jc w:val="both"/>
        <w:rPr>
          <w:sz w:val="24"/>
          <w:szCs w:val="24"/>
        </w:rPr>
      </w:pPr>
      <w:r w:rsidRPr="0CEF5395">
        <w:rPr>
          <w:rFonts w:ascii="Calibri" w:eastAsia="Calibri" w:hAnsi="Calibri" w:cs="Calibri"/>
          <w:color w:val="000000" w:themeColor="text1"/>
          <w:sz w:val="24"/>
          <w:szCs w:val="24"/>
        </w:rPr>
        <w:t xml:space="preserve">A edição de 2023 será composta </w:t>
      </w:r>
      <w:r w:rsidRPr="0085505B">
        <w:rPr>
          <w:rFonts w:ascii="Calibri" w:eastAsia="Calibri" w:hAnsi="Calibri" w:cs="Calibri"/>
          <w:color w:val="000000" w:themeColor="text1"/>
          <w:sz w:val="24"/>
          <w:szCs w:val="24"/>
        </w:rPr>
        <w:t xml:space="preserve">de </w:t>
      </w:r>
      <w:r w:rsidR="0012342B" w:rsidRPr="0085505B">
        <w:rPr>
          <w:rFonts w:ascii="Calibri" w:eastAsia="Calibri" w:hAnsi="Calibri" w:cs="Calibri"/>
          <w:color w:val="000000" w:themeColor="text1"/>
          <w:sz w:val="24"/>
          <w:szCs w:val="24"/>
        </w:rPr>
        <w:t xml:space="preserve">no mínimo </w:t>
      </w:r>
      <w:r w:rsidRPr="0085505B">
        <w:rPr>
          <w:rFonts w:ascii="Calibri" w:eastAsia="Calibri" w:hAnsi="Calibri" w:cs="Calibri"/>
          <w:color w:val="000000" w:themeColor="text1"/>
          <w:sz w:val="24"/>
          <w:szCs w:val="24"/>
        </w:rPr>
        <w:t>08 (oito</w:t>
      </w:r>
      <w:r w:rsidRPr="0CEF5395">
        <w:rPr>
          <w:rFonts w:ascii="Calibri" w:eastAsia="Calibri" w:hAnsi="Calibri" w:cs="Calibri"/>
          <w:color w:val="000000" w:themeColor="text1"/>
          <w:sz w:val="24"/>
          <w:szCs w:val="24"/>
        </w:rPr>
        <w:t>) etapas de corridas de rua, que serão realizadas</w:t>
      </w:r>
      <w:r w:rsidR="1C864426" w:rsidRPr="0CEF5395">
        <w:rPr>
          <w:rFonts w:ascii="Calibri" w:eastAsia="Calibri" w:hAnsi="Calibri" w:cs="Calibri"/>
          <w:color w:val="000000" w:themeColor="text1"/>
          <w:sz w:val="24"/>
          <w:szCs w:val="24"/>
        </w:rPr>
        <w:t>, no mínimo,</w:t>
      </w:r>
      <w:r w:rsidRPr="0CEF5395">
        <w:rPr>
          <w:rFonts w:ascii="Calibri" w:eastAsia="Calibri" w:hAnsi="Calibri" w:cs="Calibri"/>
          <w:color w:val="000000" w:themeColor="text1"/>
          <w:sz w:val="24"/>
          <w:szCs w:val="24"/>
        </w:rPr>
        <w:t xml:space="preserve"> em 08 (oito) diferentes Subprefeituras. As provas acontecerão aos domingos e feriados com largada às 7 horas e com a distância de 5 (cinco) e/ou </w:t>
      </w:r>
      <w:r w:rsidR="0085505B">
        <w:rPr>
          <w:rFonts w:ascii="Calibri" w:eastAsia="Calibri" w:hAnsi="Calibri" w:cs="Calibri"/>
          <w:color w:val="000000" w:themeColor="text1"/>
          <w:sz w:val="24"/>
          <w:szCs w:val="24"/>
        </w:rPr>
        <w:t xml:space="preserve">7 (sete) e/ou </w:t>
      </w:r>
      <w:r w:rsidRPr="0CEF5395">
        <w:rPr>
          <w:rFonts w:ascii="Calibri" w:eastAsia="Calibri" w:hAnsi="Calibri" w:cs="Calibri"/>
          <w:color w:val="000000" w:themeColor="text1"/>
          <w:sz w:val="24"/>
          <w:szCs w:val="24"/>
        </w:rPr>
        <w:t>10 quilômetros e contará com 1.</w:t>
      </w:r>
      <w:r w:rsidR="004759F0">
        <w:rPr>
          <w:rFonts w:ascii="Calibri" w:eastAsia="Calibri" w:hAnsi="Calibri" w:cs="Calibri"/>
          <w:color w:val="000000" w:themeColor="text1"/>
          <w:sz w:val="24"/>
          <w:szCs w:val="24"/>
        </w:rPr>
        <w:t>3</w:t>
      </w:r>
      <w:r w:rsidRPr="0CEF5395">
        <w:rPr>
          <w:rFonts w:ascii="Calibri" w:eastAsia="Calibri" w:hAnsi="Calibri" w:cs="Calibri"/>
          <w:color w:val="000000" w:themeColor="text1"/>
          <w:sz w:val="24"/>
          <w:szCs w:val="24"/>
        </w:rPr>
        <w:t xml:space="preserve">00 participantes em cada corrida.   </w:t>
      </w:r>
    </w:p>
    <w:p w:rsidR="477B0342" w:rsidRDefault="477B0342" w:rsidP="00711313">
      <w:pPr>
        <w:pStyle w:val="PargrafodaLista"/>
        <w:numPr>
          <w:ilvl w:val="2"/>
          <w:numId w:val="19"/>
        </w:numPr>
        <w:spacing w:after="120" w:line="360" w:lineRule="auto"/>
        <w:ind w:left="0" w:firstLine="0"/>
        <w:jc w:val="both"/>
        <w:rPr>
          <w:sz w:val="24"/>
          <w:szCs w:val="24"/>
        </w:rPr>
      </w:pPr>
      <w:r w:rsidRPr="6138492D">
        <w:rPr>
          <w:sz w:val="24"/>
          <w:szCs w:val="24"/>
        </w:rPr>
        <w:t>A</w:t>
      </w:r>
      <w:r w:rsidR="2E8C8F3C" w:rsidRPr="6138492D">
        <w:rPr>
          <w:sz w:val="24"/>
          <w:szCs w:val="24"/>
        </w:rPr>
        <w:t xml:space="preserve"> inscrição do participante em cada corrida ocorrerá m</w:t>
      </w:r>
      <w:r w:rsidRPr="6138492D">
        <w:rPr>
          <w:sz w:val="24"/>
          <w:szCs w:val="24"/>
        </w:rPr>
        <w:t>ediante</w:t>
      </w:r>
      <w:r w:rsidR="24A0571E" w:rsidRPr="6138492D">
        <w:rPr>
          <w:sz w:val="24"/>
          <w:szCs w:val="24"/>
        </w:rPr>
        <w:t xml:space="preserve"> a</w:t>
      </w:r>
      <w:r w:rsidRPr="6138492D">
        <w:rPr>
          <w:sz w:val="24"/>
          <w:szCs w:val="24"/>
        </w:rPr>
        <w:t xml:space="preserve"> entrega de 1kg de alimento</w:t>
      </w:r>
      <w:r w:rsidR="05C369BA" w:rsidRPr="6138492D">
        <w:rPr>
          <w:sz w:val="24"/>
          <w:szCs w:val="24"/>
        </w:rPr>
        <w:t>. A OSC deverá indicar</w:t>
      </w:r>
      <w:r w:rsidR="3227868B" w:rsidRPr="6138492D">
        <w:rPr>
          <w:sz w:val="24"/>
          <w:szCs w:val="24"/>
        </w:rPr>
        <w:t xml:space="preserve"> na proposta</w:t>
      </w:r>
      <w:r w:rsidR="05C369BA" w:rsidRPr="6138492D">
        <w:rPr>
          <w:sz w:val="24"/>
          <w:szCs w:val="24"/>
        </w:rPr>
        <w:t xml:space="preserve"> as entidades</w:t>
      </w:r>
      <w:r w:rsidR="53594614" w:rsidRPr="6138492D">
        <w:rPr>
          <w:sz w:val="24"/>
          <w:szCs w:val="24"/>
        </w:rPr>
        <w:t xml:space="preserve"> assistenciais</w:t>
      </w:r>
      <w:r w:rsidR="78ACC835" w:rsidRPr="6138492D">
        <w:rPr>
          <w:sz w:val="24"/>
          <w:szCs w:val="24"/>
        </w:rPr>
        <w:t>as quais serão destinad</w:t>
      </w:r>
      <w:r w:rsidR="5974A265" w:rsidRPr="6138492D">
        <w:rPr>
          <w:sz w:val="24"/>
          <w:szCs w:val="24"/>
        </w:rPr>
        <w:t>as a arrecadação de alimentos</w:t>
      </w:r>
      <w:r w:rsidR="78ACC835" w:rsidRPr="6138492D">
        <w:rPr>
          <w:sz w:val="24"/>
          <w:szCs w:val="24"/>
        </w:rPr>
        <w:t>.</w:t>
      </w:r>
    </w:p>
    <w:p w:rsidR="0012342B" w:rsidRPr="0085505B" w:rsidRDefault="0012342B" w:rsidP="0012342B">
      <w:pPr>
        <w:pStyle w:val="PargrafodaLista"/>
        <w:numPr>
          <w:ilvl w:val="2"/>
          <w:numId w:val="19"/>
        </w:numPr>
        <w:spacing w:after="120" w:line="360" w:lineRule="auto"/>
        <w:ind w:left="0" w:firstLine="0"/>
        <w:jc w:val="both"/>
        <w:rPr>
          <w:sz w:val="24"/>
          <w:szCs w:val="24"/>
        </w:rPr>
      </w:pPr>
      <w:r w:rsidRPr="0085505B">
        <w:rPr>
          <w:sz w:val="24"/>
          <w:szCs w:val="24"/>
        </w:rPr>
        <w:t>A proposta pode prever número maior de corridas, bem como propor uma delas em formato de meia maratona ou maratona.</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O detalhamento do objeto consta do Anexo XXI – Diretrizes Programáticas Para Elaboração do Plano de Trabalho. </w:t>
      </w:r>
    </w:p>
    <w:p w:rsidR="00840E3C" w:rsidRDefault="21404BDA" w:rsidP="00711313">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0CEF5395">
        <w:rPr>
          <w:rStyle w:val="eop"/>
          <w:rFonts w:ascii="Calibri" w:eastAsia="Calibri" w:hAnsi="Calibri" w:cs="Calibri"/>
          <w:color w:val="000000" w:themeColor="text1"/>
          <w:sz w:val="24"/>
          <w:szCs w:val="24"/>
        </w:rPr>
        <w:t xml:space="preserve">OTermo de Fomento a sercelebrado deverá contemplar os itens que são essenciais ao programa, </w:t>
      </w:r>
      <w:r w:rsidR="74058BA2" w:rsidRPr="0CEF5395">
        <w:rPr>
          <w:rStyle w:val="eop"/>
          <w:rFonts w:ascii="Calibri" w:eastAsia="Calibri" w:hAnsi="Calibri" w:cs="Calibri"/>
          <w:color w:val="000000" w:themeColor="text1"/>
          <w:sz w:val="24"/>
          <w:szCs w:val="24"/>
        </w:rPr>
        <w:t>conforme detalhado no Anexo XXI – Diretrizes Programáticas Para Elaboração do Plano de Trabalho.</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DA JUSTIFICATIVA:  </w:t>
      </w:r>
    </w:p>
    <w:p w:rsidR="00840E3C" w:rsidRDefault="66078F45" w:rsidP="00711313">
      <w:pPr>
        <w:pStyle w:val="PargrafodaLista"/>
        <w:numPr>
          <w:ilvl w:val="1"/>
          <w:numId w:val="15"/>
        </w:numPr>
        <w:spacing w:before="120" w:after="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Aspectos legais que embasam o projeto</w:t>
      </w:r>
    </w:p>
    <w:p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projetos aqui tratados têm embasamento também no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w:t>
      </w:r>
    </w:p>
    <w:p w:rsidR="00840E3C" w:rsidRDefault="66078F45" w:rsidP="00711313">
      <w:pPr>
        <w:pStyle w:val="PargrafodaLista"/>
        <w:numPr>
          <w:ilvl w:val="1"/>
          <w:numId w:val="15"/>
        </w:numPr>
        <w:spacing w:before="120" w:after="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Diagnóstico da realidade que se quer modificar, aprimorar ou desenvolver</w:t>
      </w:r>
    </w:p>
    <w:p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Atualmente, no município de São Paulo, acontecem por ano aproximadamente 140 provas privadas de corrida de rua, atendendo em média 4.000 participantes por prova. Provas tradicionais como a Corrida Internacional de São Silvestre e a Maratona Internacional de São Paulo contam com participantes de vários estados brasileiros</w:t>
      </w:r>
      <w:r w:rsidR="0085505B">
        <w:rPr>
          <w:rFonts w:ascii="Calibri" w:eastAsia="Calibri" w:hAnsi="Calibri" w:cs="Calibri"/>
          <w:color w:val="000000" w:themeColor="text1"/>
          <w:sz w:val="24"/>
          <w:szCs w:val="24"/>
        </w:rPr>
        <w:t xml:space="preserve"> e número maior de inscritos</w:t>
      </w:r>
      <w:r w:rsidRPr="7195656D">
        <w:rPr>
          <w:rFonts w:ascii="Calibri" w:eastAsia="Calibri" w:hAnsi="Calibri" w:cs="Calibri"/>
          <w:color w:val="000000" w:themeColor="text1"/>
          <w:sz w:val="24"/>
          <w:szCs w:val="24"/>
        </w:rPr>
        <w:t>, bem como atletas internacionais, demonstrando que o município de São Paulo está na rota de grandes eventos de corrida de rua.</w:t>
      </w:r>
    </w:p>
    <w:p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eventos privados apresentam valores diversos, com as inscrições variando de R$ 150,00 a R$ 300,00 e oferecem basicamente camiseta, hidratação e kit pós prova com fruta, medalha e isotônico.</w:t>
      </w:r>
    </w:p>
    <w:p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Nos parques localizados no município de São Paulo, bem como em grandes vias públicas como a Avenida Sumaré, zona oeste, e a Avenida Luis Dummont Villares, zona </w:t>
      </w:r>
      <w:r w:rsidRPr="7195656D">
        <w:rPr>
          <w:rFonts w:ascii="Calibri" w:eastAsia="Calibri" w:hAnsi="Calibri" w:cs="Calibri"/>
          <w:color w:val="000000" w:themeColor="text1"/>
          <w:sz w:val="24"/>
          <w:szCs w:val="24"/>
        </w:rPr>
        <w:lastRenderedPageBreak/>
        <w:t xml:space="preserve">norte, é comum encontrar um grande número de praticantes da corrida e caminhada, tanto de segunda a sexta-feira como aos finais de semana e feriados. </w:t>
      </w:r>
    </w:p>
    <w:p w:rsidR="00840E3C" w:rsidRDefault="66078F45"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Diante do crescente número de praticantes da modalidade corrida/caminhada a Secretaria Municipal de Esportes e Lazer busca oferecer aos munícipes provas gratuitas de corrida com a mesma estrutura das provas pagas, porém, realizadas em pontos não usuais de eventos esportivos como a periferia da cidade.</w:t>
      </w:r>
    </w:p>
    <w:p w:rsidR="00840E3C" w:rsidRDefault="66078F45" w:rsidP="00711313">
      <w:pPr>
        <w:pStyle w:val="PargrafodaLista"/>
        <w:numPr>
          <w:ilvl w:val="1"/>
          <w:numId w:val="15"/>
        </w:numPr>
        <w:spacing w:before="120" w:after="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Benefícios para população</w:t>
      </w:r>
    </w:p>
    <w:p w:rsidR="00840E3C" w:rsidRDefault="66078F45" w:rsidP="7195656D">
      <w:pPr>
        <w:spacing w:after="12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 projeto visa estimular a prática da corrida/caminhada como atividade física diária, culminando na participação de um evento gratuito que proporciona a melhora do desempenho e a participação em uma mesma prova, dependo do objetivo de cada participante. Ademais, estimula a socialização e o desenvolvimento da região, considerando que as provas serão realizadas em diferentes pontos da cidade, onde não é habitual a ocorrência de eventos com essas características, dando assim </w:t>
      </w:r>
      <w:r w:rsidRPr="7195656D">
        <w:rPr>
          <w:rFonts w:ascii="Calibri" w:eastAsia="Calibri" w:hAnsi="Calibri" w:cs="Calibri"/>
          <w:i/>
          <w:iCs/>
          <w:color w:val="000000" w:themeColor="text1"/>
          <w:sz w:val="24"/>
          <w:szCs w:val="24"/>
        </w:rPr>
        <w:t>status</w:t>
      </w:r>
      <w:r w:rsidRPr="7195656D">
        <w:rPr>
          <w:rFonts w:ascii="Calibri" w:eastAsia="Calibri" w:hAnsi="Calibri" w:cs="Calibri"/>
          <w:color w:val="000000" w:themeColor="text1"/>
          <w:sz w:val="24"/>
          <w:szCs w:val="24"/>
        </w:rPr>
        <w:t xml:space="preserve"> ao Circuito Popular de Corrida de Rua de política pública. </w:t>
      </w:r>
      <w:r w:rsidR="21404BDA" w:rsidRPr="7195656D">
        <w:rPr>
          <w:rStyle w:val="eop"/>
          <w:rFonts w:ascii="Calibri" w:eastAsia="Calibri" w:hAnsi="Calibri" w:cs="Calibri"/>
          <w:color w:val="000000" w:themeColor="text1"/>
          <w:sz w:val="24"/>
          <w:szCs w:val="24"/>
        </w:rPr>
        <w:t> </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SOBRE O PROGRAMA</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eop"/>
          <w:rFonts w:ascii="Calibri" w:eastAsia="Calibri" w:hAnsi="Calibri" w:cs="Calibri"/>
          <w:color w:val="000000" w:themeColor="text1"/>
          <w:sz w:val="24"/>
          <w:szCs w:val="24"/>
        </w:rPr>
        <w:t xml:space="preserve"> O Programa </w:t>
      </w:r>
      <w:r w:rsidRPr="0CEF5395">
        <w:rPr>
          <w:rStyle w:val="normaltextrun"/>
          <w:rFonts w:ascii="Calibri" w:eastAsia="Calibri" w:hAnsi="Calibri" w:cs="Calibri"/>
          <w:color w:val="000000" w:themeColor="text1"/>
          <w:sz w:val="24"/>
          <w:szCs w:val="24"/>
        </w:rPr>
        <w:t>“</w:t>
      </w:r>
      <w:r w:rsidR="0C1A7F2B" w:rsidRPr="0CEF5395">
        <w:rPr>
          <w:rStyle w:val="normaltextrun"/>
          <w:rFonts w:ascii="Calibri" w:eastAsia="Calibri" w:hAnsi="Calibri" w:cs="Calibri"/>
          <w:color w:val="000000" w:themeColor="text1"/>
          <w:sz w:val="24"/>
          <w:szCs w:val="24"/>
        </w:rPr>
        <w:t>Circuito Popular de Corrida de Rua</w:t>
      </w:r>
      <w:r w:rsidRPr="0CEF5395">
        <w:rPr>
          <w:rStyle w:val="normaltextrun"/>
          <w:rFonts w:ascii="Calibri" w:eastAsia="Calibri" w:hAnsi="Calibri" w:cs="Calibri"/>
          <w:color w:val="000000" w:themeColor="text1"/>
          <w:sz w:val="24"/>
          <w:szCs w:val="24"/>
        </w:rPr>
        <w:t>”</w:t>
      </w:r>
      <w:r w:rsidR="6B6CF1C3" w:rsidRPr="0CEF5395">
        <w:rPr>
          <w:rStyle w:val="normaltextrun"/>
          <w:rFonts w:ascii="Calibri" w:eastAsia="Calibri" w:hAnsi="Calibri" w:cs="Calibri"/>
          <w:color w:val="000000" w:themeColor="text1"/>
          <w:sz w:val="24"/>
          <w:szCs w:val="24"/>
        </w:rPr>
        <w:t>, de caráter continuado, a ser realizado inicialmente n</w:t>
      </w:r>
      <w:r w:rsidR="34C3CC0D" w:rsidRPr="0CEF5395">
        <w:rPr>
          <w:rStyle w:val="normaltextrun"/>
          <w:rFonts w:ascii="Calibri" w:eastAsia="Calibri" w:hAnsi="Calibri" w:cs="Calibri"/>
          <w:color w:val="000000" w:themeColor="text1"/>
          <w:sz w:val="24"/>
          <w:szCs w:val="24"/>
        </w:rPr>
        <w:t>a etapa</w:t>
      </w:r>
      <w:r w:rsidR="6B6CF1C3" w:rsidRPr="0CEF5395">
        <w:rPr>
          <w:rStyle w:val="normaltextrun"/>
          <w:rFonts w:ascii="Calibri" w:eastAsia="Calibri" w:hAnsi="Calibri" w:cs="Calibri"/>
          <w:color w:val="000000" w:themeColor="text1"/>
          <w:sz w:val="24"/>
          <w:szCs w:val="24"/>
        </w:rPr>
        <w:t xml:space="preserve"> de 202</w:t>
      </w:r>
      <w:r w:rsidR="42A3CC41" w:rsidRPr="0CEF5395">
        <w:rPr>
          <w:rStyle w:val="normaltextrun"/>
          <w:rFonts w:ascii="Calibri" w:eastAsia="Calibri" w:hAnsi="Calibri" w:cs="Calibri"/>
          <w:color w:val="000000" w:themeColor="text1"/>
          <w:sz w:val="24"/>
          <w:szCs w:val="24"/>
        </w:rPr>
        <w:t>3</w:t>
      </w:r>
      <w:r w:rsidR="6B6CF1C3" w:rsidRPr="0CEF5395">
        <w:rPr>
          <w:rStyle w:val="normaltextrun"/>
          <w:rFonts w:ascii="Calibri" w:eastAsia="Calibri" w:hAnsi="Calibri" w:cs="Calibri"/>
          <w:color w:val="000000" w:themeColor="text1"/>
          <w:sz w:val="24"/>
          <w:szCs w:val="24"/>
        </w:rPr>
        <w:t>,</w:t>
      </w:r>
      <w:r w:rsidRPr="0CEF5395">
        <w:rPr>
          <w:rStyle w:val="normaltextrun"/>
          <w:rFonts w:ascii="Calibri" w:eastAsia="Calibri" w:hAnsi="Calibri" w:cs="Calibri"/>
          <w:color w:val="000000" w:themeColor="text1"/>
          <w:sz w:val="24"/>
          <w:szCs w:val="24"/>
        </w:rPr>
        <w:t xml:space="preserve"> tem como objetivo oferecer à população</w:t>
      </w:r>
      <w:r w:rsidR="6043272C" w:rsidRPr="0CEF5395">
        <w:rPr>
          <w:rStyle w:val="normaltextrun"/>
          <w:rFonts w:ascii="Calibri" w:eastAsia="Calibri" w:hAnsi="Calibri" w:cs="Calibri"/>
          <w:color w:val="000000" w:themeColor="text1"/>
          <w:sz w:val="24"/>
          <w:szCs w:val="24"/>
        </w:rPr>
        <w:t>, no mínimo,</w:t>
      </w:r>
      <w:r w:rsidR="15AD4434" w:rsidRPr="0CEF5395">
        <w:rPr>
          <w:rFonts w:ascii="Calibri" w:eastAsia="Calibri" w:hAnsi="Calibri" w:cs="Calibri"/>
          <w:color w:val="000000" w:themeColor="text1"/>
          <w:sz w:val="24"/>
          <w:szCs w:val="24"/>
        </w:rPr>
        <w:t xml:space="preserve">08 (oito) etapas de corrida de rua para </w:t>
      </w:r>
      <w:r w:rsidR="004759F0">
        <w:rPr>
          <w:rFonts w:ascii="Calibri" w:eastAsia="Calibri" w:hAnsi="Calibri" w:cs="Calibri"/>
          <w:color w:val="000000" w:themeColor="text1"/>
          <w:sz w:val="24"/>
          <w:szCs w:val="24"/>
        </w:rPr>
        <w:t>1.300</w:t>
      </w:r>
      <w:r w:rsidR="15AD4434" w:rsidRPr="0CEF5395">
        <w:rPr>
          <w:rFonts w:ascii="Calibri" w:eastAsia="Calibri" w:hAnsi="Calibri" w:cs="Calibri"/>
          <w:color w:val="000000" w:themeColor="text1"/>
          <w:sz w:val="24"/>
          <w:szCs w:val="24"/>
        </w:rPr>
        <w:t xml:space="preserve"> inscritos por prova, sendo que as provas contarão com as distâncias de 5km e 10km, de acordo com as condições técnicas realização de cada local.</w:t>
      </w:r>
      <w:r w:rsidRPr="0CEF5395">
        <w:rPr>
          <w:rStyle w:val="normaltextrun"/>
          <w:rFonts w:ascii="Calibri" w:eastAsia="Calibri" w:hAnsi="Calibri" w:cs="Calibri"/>
          <w:color w:val="000000" w:themeColor="text1"/>
          <w:sz w:val="24"/>
          <w:szCs w:val="24"/>
        </w:rPr>
        <w:t>Os requisitos mínimos e as diretrizes programáticas necessários para a elaboração do plano de trabalho a ser apresentado pela Organização da Sociedade Civil são os constantes no Anexo XXI – Diretrizes Programáticas para Elaboração do Plano de Trabalho.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O Programa deverá ser executado preferencialmente no per</w:t>
      </w:r>
      <w:r w:rsidR="4CF0BBA9" w:rsidRPr="0CEF5395">
        <w:rPr>
          <w:rStyle w:val="normaltextrun"/>
          <w:rFonts w:ascii="Calibri" w:eastAsia="Calibri" w:hAnsi="Calibri" w:cs="Calibri"/>
          <w:color w:val="000000" w:themeColor="text1"/>
          <w:sz w:val="24"/>
          <w:szCs w:val="24"/>
        </w:rPr>
        <w:t>íodo dos meses de novembro</w:t>
      </w:r>
      <w:r w:rsidR="3FA68CC5" w:rsidRPr="0CEF5395">
        <w:rPr>
          <w:rStyle w:val="normaltextrun"/>
          <w:rFonts w:ascii="Calibri" w:eastAsia="Calibri" w:hAnsi="Calibri" w:cs="Calibri"/>
          <w:color w:val="000000" w:themeColor="text1"/>
          <w:sz w:val="24"/>
          <w:szCs w:val="24"/>
        </w:rPr>
        <w:t xml:space="preserve"> de 2023</w:t>
      </w:r>
      <w:r w:rsidR="5C7D7AEC" w:rsidRPr="0CEF5395">
        <w:rPr>
          <w:rStyle w:val="normaltextrun"/>
          <w:rFonts w:ascii="Calibri" w:eastAsia="Calibri" w:hAnsi="Calibri" w:cs="Calibri"/>
          <w:color w:val="000000" w:themeColor="text1"/>
          <w:sz w:val="24"/>
          <w:szCs w:val="24"/>
        </w:rPr>
        <w:t>a</w:t>
      </w:r>
      <w:r w:rsidR="413114A5" w:rsidRPr="0CEF5395">
        <w:rPr>
          <w:rStyle w:val="normaltextrun"/>
          <w:rFonts w:ascii="Calibri" w:eastAsia="Calibri" w:hAnsi="Calibri" w:cs="Calibri"/>
          <w:color w:val="000000" w:themeColor="text1"/>
          <w:sz w:val="24"/>
          <w:szCs w:val="24"/>
        </w:rPr>
        <w:t xml:space="preserve">março </w:t>
      </w:r>
      <w:r w:rsidR="4CF0BBA9" w:rsidRPr="0CEF5395">
        <w:rPr>
          <w:rStyle w:val="normaltextrun"/>
          <w:rFonts w:ascii="Calibri" w:eastAsia="Calibri" w:hAnsi="Calibri" w:cs="Calibri"/>
          <w:color w:val="000000" w:themeColor="text1"/>
          <w:sz w:val="24"/>
          <w:szCs w:val="24"/>
        </w:rPr>
        <w:t>de 2</w:t>
      </w:r>
      <w:r w:rsidR="3B2A6271" w:rsidRPr="0CEF5395">
        <w:rPr>
          <w:rStyle w:val="normaltextrun"/>
          <w:rFonts w:ascii="Calibri" w:eastAsia="Calibri" w:hAnsi="Calibri" w:cs="Calibri"/>
          <w:color w:val="000000" w:themeColor="text1"/>
          <w:sz w:val="24"/>
          <w:szCs w:val="24"/>
        </w:rPr>
        <w:t>024</w:t>
      </w:r>
      <w:r w:rsidR="4CF0BBA9" w:rsidRPr="0CEF5395">
        <w:rPr>
          <w:rStyle w:val="normaltextrun"/>
          <w:rFonts w:ascii="Calibri" w:eastAsia="Calibri" w:hAnsi="Calibri" w:cs="Calibri"/>
          <w:color w:val="000000" w:themeColor="text1"/>
          <w:sz w:val="24"/>
          <w:szCs w:val="24"/>
        </w:rPr>
        <w:t>.</w:t>
      </w:r>
      <w:r w:rsidRPr="0CEF5395">
        <w:rPr>
          <w:rStyle w:val="normaltextrun"/>
          <w:rFonts w:ascii="Calibri" w:eastAsia="Calibri" w:hAnsi="Calibri" w:cs="Calibri"/>
          <w:color w:val="000000" w:themeColor="text1"/>
          <w:sz w:val="24"/>
          <w:szCs w:val="24"/>
        </w:rPr>
        <w:t> </w:t>
      </w:r>
    </w:p>
    <w:p w:rsidR="00840E3C" w:rsidRDefault="21404BDA" w:rsidP="00711313">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6138492D">
        <w:rPr>
          <w:rStyle w:val="normaltextrun"/>
          <w:rFonts w:ascii="Calibri" w:eastAsia="Calibri" w:hAnsi="Calibri" w:cs="Calibri"/>
          <w:color w:val="000000" w:themeColor="text1"/>
          <w:sz w:val="24"/>
          <w:szCs w:val="24"/>
        </w:rPr>
        <w:t xml:space="preserve">O Programa deverá </w:t>
      </w:r>
      <w:r w:rsidR="0085505B">
        <w:rPr>
          <w:rStyle w:val="normaltextrun"/>
          <w:rFonts w:ascii="Calibri" w:eastAsia="Calibri" w:hAnsi="Calibri" w:cs="Calibri"/>
          <w:color w:val="000000" w:themeColor="text1"/>
          <w:sz w:val="24"/>
          <w:szCs w:val="24"/>
        </w:rPr>
        <w:t xml:space="preserve">preferencialmente </w:t>
      </w:r>
      <w:r w:rsidRPr="6138492D">
        <w:rPr>
          <w:rStyle w:val="normaltextrun"/>
          <w:rFonts w:ascii="Calibri" w:eastAsia="Calibri" w:hAnsi="Calibri" w:cs="Calibri"/>
          <w:color w:val="000000" w:themeColor="text1"/>
          <w:sz w:val="24"/>
          <w:szCs w:val="24"/>
        </w:rPr>
        <w:t xml:space="preserve">ser executado </w:t>
      </w:r>
      <w:r w:rsidR="47012DBA" w:rsidRPr="6138492D">
        <w:rPr>
          <w:rStyle w:val="normaltextrun"/>
          <w:rFonts w:ascii="Calibri" w:eastAsia="Calibri" w:hAnsi="Calibri" w:cs="Calibri"/>
          <w:color w:val="000000" w:themeColor="text1"/>
          <w:sz w:val="24"/>
          <w:szCs w:val="24"/>
        </w:rPr>
        <w:t>em</w:t>
      </w:r>
      <w:r w:rsidR="13DB825B" w:rsidRPr="6138492D">
        <w:rPr>
          <w:rStyle w:val="normaltextrun"/>
          <w:rFonts w:ascii="Calibri" w:eastAsia="Calibri" w:hAnsi="Calibri" w:cs="Calibri"/>
          <w:color w:val="000000" w:themeColor="text1"/>
          <w:sz w:val="24"/>
          <w:szCs w:val="24"/>
        </w:rPr>
        <w:t>, pelo menos,</w:t>
      </w:r>
      <w:r w:rsidR="0E45DD29" w:rsidRPr="6138492D">
        <w:rPr>
          <w:rStyle w:val="normaltextrun"/>
          <w:rFonts w:ascii="Calibri" w:eastAsia="Calibri" w:hAnsi="Calibri" w:cs="Calibri"/>
          <w:color w:val="000000" w:themeColor="text1"/>
          <w:sz w:val="24"/>
          <w:szCs w:val="24"/>
        </w:rPr>
        <w:t>0</w:t>
      </w:r>
      <w:r w:rsidR="47012DBA" w:rsidRPr="6138492D">
        <w:rPr>
          <w:rStyle w:val="normaltextrun"/>
          <w:rFonts w:ascii="Calibri" w:eastAsia="Calibri" w:hAnsi="Calibri" w:cs="Calibri"/>
          <w:color w:val="000000" w:themeColor="text1"/>
          <w:sz w:val="24"/>
          <w:szCs w:val="24"/>
        </w:rPr>
        <w:t>8 (oito) subprefeituras, conforme informações contidas no Anexo XXI – Diretrizes Programáticas para Elaboração do Plano de Trabalho.</w:t>
      </w:r>
    </w:p>
    <w:p w:rsidR="0012342B" w:rsidRDefault="21404BDA" w:rsidP="00711313">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0012342B">
        <w:rPr>
          <w:rStyle w:val="normaltextrun"/>
          <w:rFonts w:ascii="Calibri" w:eastAsia="Calibri" w:hAnsi="Calibri" w:cs="Calibri"/>
          <w:color w:val="000000" w:themeColor="text1"/>
          <w:sz w:val="24"/>
          <w:szCs w:val="24"/>
        </w:rPr>
        <w:t xml:space="preserve">As atividades a serem desenvolvidas no programa serão as </w:t>
      </w:r>
      <w:r w:rsidR="1428416B" w:rsidRPr="0012342B">
        <w:rPr>
          <w:rStyle w:val="normaltextrun"/>
          <w:rFonts w:ascii="Calibri" w:eastAsia="Calibri" w:hAnsi="Calibri" w:cs="Calibri"/>
          <w:color w:val="000000" w:themeColor="text1"/>
          <w:sz w:val="24"/>
          <w:szCs w:val="24"/>
        </w:rPr>
        <w:t xml:space="preserve">de </w:t>
      </w:r>
      <w:r w:rsidR="5F162142" w:rsidRPr="0012342B">
        <w:rPr>
          <w:rStyle w:val="normaltextrun"/>
          <w:rFonts w:ascii="Calibri" w:eastAsia="Calibri" w:hAnsi="Calibri" w:cs="Calibri"/>
          <w:color w:val="000000" w:themeColor="text1"/>
          <w:sz w:val="24"/>
          <w:szCs w:val="24"/>
        </w:rPr>
        <w:t>provas de corridas de rua</w:t>
      </w:r>
      <w:r w:rsidR="1428416B" w:rsidRPr="0012342B">
        <w:rPr>
          <w:rStyle w:val="normaltextrun"/>
          <w:rFonts w:ascii="Calibri" w:eastAsia="Calibri" w:hAnsi="Calibri" w:cs="Calibri"/>
          <w:color w:val="000000" w:themeColor="text1"/>
          <w:sz w:val="24"/>
          <w:szCs w:val="24"/>
        </w:rPr>
        <w:t>, configuradas</w:t>
      </w:r>
      <w:r w:rsidR="056A1785" w:rsidRPr="0012342B">
        <w:rPr>
          <w:rStyle w:val="normaltextrun"/>
          <w:rFonts w:ascii="Calibri" w:eastAsia="Calibri" w:hAnsi="Calibri" w:cs="Calibri"/>
          <w:color w:val="000000" w:themeColor="text1"/>
          <w:sz w:val="24"/>
          <w:szCs w:val="24"/>
        </w:rPr>
        <w:t xml:space="preserve"> em, no mínimo,</w:t>
      </w:r>
      <w:r w:rsidR="2723A382" w:rsidRPr="0012342B">
        <w:rPr>
          <w:rStyle w:val="normaltextrun"/>
          <w:rFonts w:ascii="Calibri" w:eastAsia="Calibri" w:hAnsi="Calibri" w:cs="Calibri"/>
          <w:color w:val="000000" w:themeColor="text1"/>
          <w:sz w:val="24"/>
          <w:szCs w:val="24"/>
        </w:rPr>
        <w:t>08 (oito) etapas</w:t>
      </w:r>
      <w:r w:rsidR="2C58B7DC" w:rsidRPr="0012342B">
        <w:rPr>
          <w:rStyle w:val="normaltextrun"/>
          <w:rFonts w:ascii="Calibri" w:eastAsia="Calibri" w:hAnsi="Calibri" w:cs="Calibri"/>
          <w:color w:val="000000" w:themeColor="text1"/>
          <w:sz w:val="24"/>
          <w:szCs w:val="24"/>
        </w:rPr>
        <w:t>, com as distâncias de 5km</w:t>
      </w:r>
      <w:r w:rsidR="0085505B">
        <w:rPr>
          <w:rStyle w:val="normaltextrun"/>
          <w:rFonts w:ascii="Calibri" w:eastAsia="Calibri" w:hAnsi="Calibri" w:cs="Calibri"/>
          <w:color w:val="000000" w:themeColor="text1"/>
          <w:sz w:val="24"/>
          <w:szCs w:val="24"/>
        </w:rPr>
        <w:t xml:space="preserve"> e/ou 7km </w:t>
      </w:r>
      <w:r w:rsidR="2C58B7DC" w:rsidRPr="0012342B">
        <w:rPr>
          <w:rStyle w:val="normaltextrun"/>
          <w:rFonts w:ascii="Calibri" w:eastAsia="Calibri" w:hAnsi="Calibri" w:cs="Calibri"/>
          <w:color w:val="000000" w:themeColor="text1"/>
          <w:sz w:val="24"/>
          <w:szCs w:val="24"/>
        </w:rPr>
        <w:t>e</w:t>
      </w:r>
      <w:r w:rsidR="0085505B">
        <w:rPr>
          <w:rStyle w:val="normaltextrun"/>
          <w:rFonts w:ascii="Calibri" w:eastAsia="Calibri" w:hAnsi="Calibri" w:cs="Calibri"/>
          <w:color w:val="000000" w:themeColor="text1"/>
          <w:sz w:val="24"/>
          <w:szCs w:val="24"/>
        </w:rPr>
        <w:t>/ou</w:t>
      </w:r>
      <w:r w:rsidR="2C58B7DC" w:rsidRPr="0012342B">
        <w:rPr>
          <w:rStyle w:val="normaltextrun"/>
          <w:rFonts w:ascii="Calibri" w:eastAsia="Calibri" w:hAnsi="Calibri" w:cs="Calibri"/>
          <w:color w:val="000000" w:themeColor="text1"/>
          <w:sz w:val="24"/>
          <w:szCs w:val="24"/>
        </w:rPr>
        <w:t xml:space="preserve"> 10km, conforme </w:t>
      </w:r>
      <w:r w:rsidR="4110905E" w:rsidRPr="0012342B">
        <w:rPr>
          <w:rStyle w:val="normaltextrun"/>
          <w:rFonts w:ascii="Calibri" w:eastAsia="Calibri" w:hAnsi="Calibri" w:cs="Calibri"/>
          <w:color w:val="000000" w:themeColor="text1"/>
          <w:sz w:val="24"/>
          <w:szCs w:val="24"/>
        </w:rPr>
        <w:t>cada local.</w:t>
      </w:r>
    </w:p>
    <w:p w:rsidR="0012342B" w:rsidRPr="0085505B" w:rsidRDefault="0012342B" w:rsidP="0012342B">
      <w:pPr>
        <w:pStyle w:val="PargrafodaLista"/>
        <w:numPr>
          <w:ilvl w:val="2"/>
          <w:numId w:val="19"/>
        </w:numPr>
        <w:spacing w:after="120" w:line="360" w:lineRule="auto"/>
        <w:ind w:left="1224" w:firstLine="0"/>
        <w:jc w:val="both"/>
        <w:rPr>
          <w:rStyle w:val="normaltextrun"/>
          <w:rFonts w:ascii="Calibri" w:eastAsia="Calibri" w:hAnsi="Calibri" w:cs="Calibri"/>
          <w:color w:val="000000" w:themeColor="text1"/>
          <w:sz w:val="24"/>
          <w:szCs w:val="24"/>
        </w:rPr>
      </w:pPr>
      <w:r w:rsidRPr="0085505B">
        <w:rPr>
          <w:rStyle w:val="normaltextrun"/>
          <w:rFonts w:ascii="Calibri" w:eastAsia="Calibri" w:hAnsi="Calibri" w:cs="Calibri"/>
          <w:color w:val="000000" w:themeColor="text1"/>
          <w:sz w:val="24"/>
          <w:szCs w:val="24"/>
        </w:rPr>
        <w:lastRenderedPageBreak/>
        <w:t>A proposta poderá prever a realização de uma meia maratona ou maratona</w:t>
      </w:r>
      <w:r w:rsidR="0085505B">
        <w:rPr>
          <w:rStyle w:val="normaltextrun"/>
          <w:rFonts w:ascii="Calibri" w:eastAsia="Calibri" w:hAnsi="Calibri" w:cs="Calibri"/>
          <w:color w:val="000000" w:themeColor="text1"/>
          <w:sz w:val="24"/>
          <w:szCs w:val="24"/>
        </w:rPr>
        <w:t xml:space="preserve">, sendo apenas </w:t>
      </w:r>
      <w:proofErr w:type="spellStart"/>
      <w:r w:rsidR="0085505B">
        <w:rPr>
          <w:rStyle w:val="normaltextrun"/>
          <w:rFonts w:ascii="Calibri" w:eastAsia="Calibri" w:hAnsi="Calibri" w:cs="Calibri"/>
          <w:color w:val="000000" w:themeColor="text1"/>
          <w:sz w:val="24"/>
          <w:szCs w:val="24"/>
        </w:rPr>
        <w:t>recomendavél</w:t>
      </w:r>
      <w:proofErr w:type="spellEnd"/>
      <w:r w:rsidR="0085505B">
        <w:rPr>
          <w:rStyle w:val="normaltextrun"/>
          <w:rFonts w:ascii="Calibri" w:eastAsia="Calibri" w:hAnsi="Calibri" w:cs="Calibri"/>
          <w:color w:val="000000" w:themeColor="text1"/>
          <w:sz w:val="24"/>
          <w:szCs w:val="24"/>
        </w:rPr>
        <w:t>.</w:t>
      </w:r>
    </w:p>
    <w:p w:rsidR="00840E3C" w:rsidRPr="0012342B"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012342B">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DDB2E03">
        <w:rPr>
          <w:rStyle w:val="normaltextrun"/>
          <w:rFonts w:ascii="Calibri" w:eastAsia="Calibri" w:hAnsi="Calibri" w:cs="Calibri"/>
          <w:color w:val="000000" w:themeColor="text1"/>
          <w:sz w:val="24"/>
          <w:szCs w:val="24"/>
        </w:rPr>
        <w:t>O montante de recursos disponíveis para a execução d</w:t>
      </w:r>
      <w:r w:rsidR="04AA5695" w:rsidRPr="7DDB2E03">
        <w:rPr>
          <w:rStyle w:val="normaltextrun"/>
          <w:rFonts w:ascii="Calibri" w:eastAsia="Calibri" w:hAnsi="Calibri" w:cs="Calibri"/>
          <w:color w:val="000000" w:themeColor="text1"/>
          <w:sz w:val="24"/>
          <w:szCs w:val="24"/>
        </w:rPr>
        <w:t>a edição do programa de</w:t>
      </w:r>
      <w:r w:rsidR="5C5FEBA5" w:rsidRPr="7DDB2E03">
        <w:rPr>
          <w:rStyle w:val="normaltextrun"/>
          <w:rFonts w:ascii="Calibri" w:eastAsia="Calibri" w:hAnsi="Calibri" w:cs="Calibri"/>
          <w:color w:val="000000" w:themeColor="text1"/>
          <w:sz w:val="24"/>
          <w:szCs w:val="24"/>
        </w:rPr>
        <w:t xml:space="preserve"> 2023</w:t>
      </w:r>
      <w:r w:rsidRPr="7DDB2E03">
        <w:rPr>
          <w:rStyle w:val="normaltextrun"/>
          <w:rFonts w:ascii="Calibri" w:eastAsia="Calibri" w:hAnsi="Calibri" w:cs="Calibri"/>
          <w:color w:val="000000" w:themeColor="text1"/>
          <w:sz w:val="24"/>
          <w:szCs w:val="24"/>
        </w:rPr>
        <w:t xml:space="preserve"> será de </w:t>
      </w:r>
      <w:r w:rsidR="62424FE7" w:rsidRPr="7DDB2E03">
        <w:rPr>
          <w:rStyle w:val="normaltextrun"/>
          <w:rFonts w:ascii="Calibri" w:eastAsia="Calibri" w:hAnsi="Calibri" w:cs="Calibri"/>
          <w:color w:val="000000" w:themeColor="text1"/>
          <w:sz w:val="24"/>
          <w:szCs w:val="24"/>
        </w:rPr>
        <w:t xml:space="preserve">R$ 2.180.000,00 </w:t>
      </w:r>
      <w:r w:rsidRPr="7DDB2E03">
        <w:rPr>
          <w:rStyle w:val="normaltextrun"/>
          <w:rFonts w:ascii="Calibri" w:eastAsia="Calibri" w:hAnsi="Calibri" w:cs="Calibri"/>
          <w:color w:val="000000" w:themeColor="text1"/>
          <w:sz w:val="24"/>
          <w:szCs w:val="24"/>
        </w:rPr>
        <w:t>(</w:t>
      </w:r>
      <w:r w:rsidR="36643BBA" w:rsidRPr="7DDB2E03">
        <w:rPr>
          <w:rStyle w:val="normaltextrun"/>
          <w:rFonts w:ascii="Calibri" w:eastAsia="Calibri" w:hAnsi="Calibri" w:cs="Calibri"/>
          <w:color w:val="000000" w:themeColor="text1"/>
          <w:sz w:val="24"/>
          <w:szCs w:val="24"/>
        </w:rPr>
        <w:t>dois milhões</w:t>
      </w:r>
      <w:r w:rsidR="266E3C1E" w:rsidRPr="7DDB2E03">
        <w:rPr>
          <w:rStyle w:val="normaltextrun"/>
          <w:rFonts w:ascii="Calibri" w:eastAsia="Calibri" w:hAnsi="Calibri" w:cs="Calibri"/>
          <w:color w:val="000000" w:themeColor="text1"/>
          <w:sz w:val="24"/>
          <w:szCs w:val="24"/>
        </w:rPr>
        <w:t xml:space="preserve"> e</w:t>
      </w:r>
      <w:r w:rsidR="36643BBA" w:rsidRPr="7DDB2E03">
        <w:rPr>
          <w:rStyle w:val="normaltextrun"/>
          <w:rFonts w:ascii="Calibri" w:eastAsia="Calibri" w:hAnsi="Calibri" w:cs="Calibri"/>
          <w:color w:val="000000" w:themeColor="text1"/>
          <w:sz w:val="24"/>
          <w:szCs w:val="24"/>
        </w:rPr>
        <w:t xml:space="preserve"> cento e oitenta mil reais</w:t>
      </w:r>
      <w:r w:rsidRPr="7DDB2E03">
        <w:rPr>
          <w:rStyle w:val="normaltextrun"/>
          <w:rFonts w:ascii="Calibri" w:eastAsia="Calibri" w:hAnsi="Calibri" w:cs="Calibri"/>
          <w:color w:val="000000" w:themeColor="text1"/>
          <w:sz w:val="24"/>
          <w:szCs w:val="24"/>
        </w:rPr>
        <w:t>). </w:t>
      </w:r>
    </w:p>
    <w:p w:rsidR="00840E3C" w:rsidRDefault="0EBBD631" w:rsidP="00711313">
      <w:pPr>
        <w:pStyle w:val="PargrafodaLista"/>
        <w:numPr>
          <w:ilvl w:val="1"/>
          <w:numId w:val="19"/>
        </w:numPr>
        <w:spacing w:after="120" w:line="360" w:lineRule="auto"/>
        <w:ind w:left="0" w:firstLine="0"/>
        <w:jc w:val="both"/>
        <w:rPr>
          <w:sz w:val="24"/>
          <w:szCs w:val="24"/>
        </w:rPr>
      </w:pPr>
      <w:r w:rsidRPr="7195656D">
        <w:rPr>
          <w:rStyle w:val="eop"/>
          <w:rFonts w:ascii="Calibri" w:eastAsia="Calibri" w:hAnsi="Calibri" w:cs="Calibri"/>
          <w:color w:val="000000" w:themeColor="text1"/>
          <w:sz w:val="24"/>
          <w:szCs w:val="24"/>
        </w:rPr>
        <w:t>A cada no ano, a critério da Administração Pública e mediante interesse público, serão pactuados nos planos de trabalho entre as partes.</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DO PÚBLICO-ALVO: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DOS LOCAIS DE EXECUÇÃO:</w:t>
      </w:r>
    </w:p>
    <w:p w:rsidR="00840E3C" w:rsidRDefault="21404BDA" w:rsidP="00711313">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6138492D">
        <w:rPr>
          <w:rStyle w:val="eop"/>
          <w:rFonts w:ascii="Calibri" w:eastAsia="Calibri" w:hAnsi="Calibri" w:cs="Calibri"/>
          <w:color w:val="000000" w:themeColor="text1"/>
          <w:sz w:val="24"/>
          <w:szCs w:val="24"/>
        </w:rPr>
        <w:t>As atividades deverão ser executadas no Município de São Paulo,</w:t>
      </w:r>
      <w:r w:rsidR="52452ACF" w:rsidRPr="6138492D">
        <w:rPr>
          <w:rStyle w:val="eop"/>
          <w:rFonts w:ascii="Calibri" w:eastAsia="Calibri" w:hAnsi="Calibri" w:cs="Calibri"/>
          <w:color w:val="000000" w:themeColor="text1"/>
          <w:sz w:val="24"/>
          <w:szCs w:val="24"/>
        </w:rPr>
        <w:t xml:space="preserve"> em no mínimo</w:t>
      </w:r>
      <w:r w:rsidR="5F8C1A4A" w:rsidRPr="6138492D">
        <w:rPr>
          <w:rStyle w:val="eop"/>
          <w:rFonts w:ascii="Calibri" w:eastAsia="Calibri" w:hAnsi="Calibri" w:cs="Calibri"/>
          <w:color w:val="000000" w:themeColor="text1"/>
          <w:sz w:val="24"/>
          <w:szCs w:val="24"/>
        </w:rPr>
        <w:t xml:space="preserve">08 (oito) subprefeituras, conforme </w:t>
      </w:r>
      <w:r w:rsidR="6C2F2D78" w:rsidRPr="6138492D">
        <w:rPr>
          <w:rStyle w:val="eop"/>
          <w:rFonts w:ascii="Calibri" w:eastAsia="Calibri" w:hAnsi="Calibri" w:cs="Calibri"/>
          <w:color w:val="000000" w:themeColor="text1"/>
          <w:sz w:val="24"/>
          <w:szCs w:val="24"/>
        </w:rPr>
        <w:t xml:space="preserve">orientações e </w:t>
      </w:r>
      <w:r w:rsidR="5F8C1A4A" w:rsidRPr="6138492D">
        <w:rPr>
          <w:rStyle w:val="eop"/>
          <w:rFonts w:ascii="Calibri" w:eastAsia="Calibri" w:hAnsi="Calibri" w:cs="Calibri"/>
          <w:color w:val="000000" w:themeColor="text1"/>
          <w:sz w:val="24"/>
          <w:szCs w:val="24"/>
        </w:rPr>
        <w:t>tabelapresente</w:t>
      </w:r>
      <w:r w:rsidR="4ECE3B78" w:rsidRPr="6138492D">
        <w:rPr>
          <w:rStyle w:val="eop"/>
          <w:rFonts w:ascii="Calibri" w:eastAsia="Calibri" w:hAnsi="Calibri" w:cs="Calibri"/>
          <w:color w:val="000000" w:themeColor="text1"/>
          <w:sz w:val="24"/>
          <w:szCs w:val="24"/>
        </w:rPr>
        <w:t>s</w:t>
      </w:r>
      <w:r w:rsidR="15290094" w:rsidRPr="6138492D">
        <w:rPr>
          <w:rStyle w:val="eop"/>
          <w:rFonts w:ascii="Calibri" w:eastAsia="Calibri" w:hAnsi="Calibri" w:cs="Calibri"/>
          <w:color w:val="000000" w:themeColor="text1"/>
          <w:sz w:val="24"/>
          <w:szCs w:val="24"/>
        </w:rPr>
        <w:t>no</w:t>
      </w:r>
      <w:r w:rsidR="5F8C1A4A" w:rsidRPr="6138492D">
        <w:rPr>
          <w:rStyle w:val="eop"/>
          <w:rFonts w:ascii="Calibri" w:eastAsia="Calibri" w:hAnsi="Calibri" w:cs="Calibri"/>
          <w:color w:val="000000" w:themeColor="text1"/>
          <w:sz w:val="24"/>
          <w:szCs w:val="24"/>
        </w:rPr>
        <w:t xml:space="preserve"> Anexo XXI - Diretrizes Programáticas Para Elaboração do Plano de Trabalho.</w:t>
      </w:r>
      <w:r w:rsidR="00711313">
        <w:tab/>
      </w:r>
    </w:p>
    <w:p w:rsidR="1D330AA7" w:rsidRDefault="1D330AA7"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6138492D">
        <w:rPr>
          <w:rStyle w:val="eop"/>
          <w:rFonts w:ascii="Calibri" w:eastAsia="Calibri" w:hAnsi="Calibri" w:cs="Calibri"/>
          <w:color w:val="000000" w:themeColor="text1"/>
          <w:sz w:val="24"/>
          <w:szCs w:val="24"/>
        </w:rPr>
        <w:t>A OSC pode</w:t>
      </w:r>
      <w:r w:rsidR="14A5F954" w:rsidRPr="6138492D">
        <w:rPr>
          <w:rStyle w:val="eop"/>
          <w:rFonts w:ascii="Calibri" w:eastAsia="Calibri" w:hAnsi="Calibri" w:cs="Calibri"/>
          <w:color w:val="000000" w:themeColor="text1"/>
          <w:sz w:val="24"/>
          <w:szCs w:val="24"/>
        </w:rPr>
        <w:t>rá</w:t>
      </w:r>
      <w:r w:rsidRPr="6138492D">
        <w:rPr>
          <w:rStyle w:val="eop"/>
          <w:rFonts w:ascii="Calibri" w:eastAsia="Calibri" w:hAnsi="Calibri" w:cs="Calibri"/>
          <w:color w:val="000000" w:themeColor="text1"/>
          <w:sz w:val="24"/>
          <w:szCs w:val="24"/>
        </w:rPr>
        <w:t xml:space="preserve"> propor mais locais e etapas, </w:t>
      </w:r>
      <w:r w:rsidR="7AC96358" w:rsidRPr="6138492D">
        <w:rPr>
          <w:rStyle w:val="eop"/>
          <w:rFonts w:ascii="Calibri" w:eastAsia="Calibri" w:hAnsi="Calibri" w:cs="Calibri"/>
          <w:color w:val="000000" w:themeColor="text1"/>
          <w:sz w:val="24"/>
          <w:szCs w:val="24"/>
        </w:rPr>
        <w:t xml:space="preserve">sem que ultrapasse os recursos disponíveis para execução do programa, </w:t>
      </w:r>
      <w:r w:rsidRPr="6138492D">
        <w:rPr>
          <w:rStyle w:val="eop"/>
          <w:rFonts w:ascii="Calibri" w:eastAsia="Calibri" w:hAnsi="Calibri" w:cs="Calibri"/>
          <w:color w:val="000000" w:themeColor="text1"/>
          <w:sz w:val="24"/>
          <w:szCs w:val="24"/>
        </w:rPr>
        <w:t xml:space="preserve">sendo </w:t>
      </w:r>
      <w:r w:rsidR="22BB29AE" w:rsidRPr="6138492D">
        <w:rPr>
          <w:rStyle w:val="eop"/>
          <w:rFonts w:ascii="Calibri" w:eastAsia="Calibri" w:hAnsi="Calibri" w:cs="Calibri"/>
          <w:color w:val="000000" w:themeColor="text1"/>
          <w:sz w:val="24"/>
          <w:szCs w:val="24"/>
        </w:rPr>
        <w:t xml:space="preserve">que </w:t>
      </w:r>
      <w:r w:rsidRPr="6138492D">
        <w:rPr>
          <w:rStyle w:val="eop"/>
          <w:rFonts w:ascii="Calibri" w:eastAsia="Calibri" w:hAnsi="Calibri" w:cs="Calibri"/>
          <w:color w:val="000000" w:themeColor="text1"/>
          <w:sz w:val="24"/>
          <w:szCs w:val="24"/>
        </w:rPr>
        <w:t xml:space="preserve">este </w:t>
      </w:r>
      <w:r w:rsidR="69185F4D" w:rsidRPr="6138492D">
        <w:rPr>
          <w:rStyle w:val="eop"/>
          <w:rFonts w:ascii="Calibri" w:eastAsia="Calibri" w:hAnsi="Calibri" w:cs="Calibri"/>
          <w:color w:val="000000" w:themeColor="text1"/>
          <w:sz w:val="24"/>
          <w:szCs w:val="24"/>
        </w:rPr>
        <w:t xml:space="preserve">contará como um </w:t>
      </w:r>
      <w:r w:rsidRPr="6138492D">
        <w:rPr>
          <w:rStyle w:val="eop"/>
          <w:rFonts w:ascii="Calibri" w:eastAsia="Calibri" w:hAnsi="Calibri" w:cs="Calibri"/>
          <w:color w:val="000000" w:themeColor="text1"/>
          <w:sz w:val="24"/>
          <w:szCs w:val="24"/>
        </w:rPr>
        <w:t>critério de julgamento.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DA DURAÇÃO DAS PARCERIAS</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DDB2E03">
        <w:rPr>
          <w:rStyle w:val="normaltextrun"/>
          <w:rFonts w:ascii="Calibri" w:eastAsia="Calibri" w:hAnsi="Calibri" w:cs="Calibri"/>
          <w:color w:val="000000" w:themeColor="text1"/>
          <w:sz w:val="24"/>
          <w:szCs w:val="24"/>
          <w:lang w:val="pt-PT"/>
        </w:rPr>
        <w:t xml:space="preserve">A vigência da parceria a ser celebrada será de </w:t>
      </w:r>
      <w:commentRangeStart w:id="0"/>
      <w:r w:rsidR="37024466" w:rsidRPr="7DDB2E03">
        <w:rPr>
          <w:rStyle w:val="normaltextrun"/>
          <w:rFonts w:ascii="Calibri" w:eastAsia="Calibri" w:hAnsi="Calibri" w:cs="Calibri"/>
          <w:color w:val="000000" w:themeColor="text1"/>
          <w:sz w:val="24"/>
          <w:szCs w:val="24"/>
          <w:lang w:val="pt-PT"/>
        </w:rPr>
        <w:t xml:space="preserve">50 </w:t>
      </w:r>
      <w:r w:rsidR="3A169454" w:rsidRPr="7DDB2E03">
        <w:rPr>
          <w:rStyle w:val="normaltextrun"/>
          <w:rFonts w:ascii="Calibri" w:eastAsia="Calibri" w:hAnsi="Calibri" w:cs="Calibri"/>
          <w:color w:val="000000" w:themeColor="text1"/>
          <w:sz w:val="24"/>
          <w:szCs w:val="24"/>
          <w:lang w:val="pt-PT"/>
        </w:rPr>
        <w:t>(</w:t>
      </w:r>
      <w:r w:rsidR="4EBB21F4" w:rsidRPr="7DDB2E03">
        <w:rPr>
          <w:rStyle w:val="normaltextrun"/>
          <w:rFonts w:ascii="Calibri" w:eastAsia="Calibri" w:hAnsi="Calibri" w:cs="Calibri"/>
          <w:color w:val="000000" w:themeColor="text1"/>
          <w:sz w:val="24"/>
          <w:szCs w:val="24"/>
          <w:lang w:val="pt-PT"/>
        </w:rPr>
        <w:t>cinquenta</w:t>
      </w:r>
      <w:r w:rsidR="3A169454" w:rsidRPr="7DDB2E03">
        <w:rPr>
          <w:rStyle w:val="normaltextrun"/>
          <w:rFonts w:ascii="Calibri" w:eastAsia="Calibri" w:hAnsi="Calibri" w:cs="Calibri"/>
          <w:color w:val="000000" w:themeColor="text1"/>
          <w:sz w:val="24"/>
          <w:szCs w:val="24"/>
          <w:lang w:val="pt-PT"/>
        </w:rPr>
        <w:t>)</w:t>
      </w:r>
      <w:commentRangeEnd w:id="0"/>
      <w:r w:rsidR="00711313">
        <w:commentReference w:id="0"/>
      </w:r>
      <w:r w:rsidRPr="7DDB2E03">
        <w:rPr>
          <w:rStyle w:val="normaltextrun"/>
          <w:rFonts w:ascii="Calibri" w:eastAsia="Calibri" w:hAnsi="Calibri" w:cs="Calibri"/>
          <w:color w:val="000000" w:themeColor="text1"/>
          <w:sz w:val="24"/>
          <w:szCs w:val="24"/>
          <w:lang w:val="pt-PT"/>
        </w:rPr>
        <w:t>meses, a contar da assinatura do Termo de Fomento. Após o término da vigência, a entidade terá um prazo de 90 dias para a entrega da prestação de contas final.</w:t>
      </w:r>
    </w:p>
    <w:p w:rsidR="21404BDA" w:rsidRDefault="21404BDA" w:rsidP="00711313">
      <w:pPr>
        <w:pStyle w:val="PargrafodaLista"/>
        <w:numPr>
          <w:ilvl w:val="1"/>
          <w:numId w:val="19"/>
        </w:numPr>
        <w:spacing w:after="120" w:line="360" w:lineRule="auto"/>
        <w:ind w:left="0" w:firstLine="0"/>
        <w:jc w:val="both"/>
        <w:rPr>
          <w:rStyle w:val="eop"/>
          <w:rFonts w:ascii="Calibri" w:eastAsia="Calibri" w:hAnsi="Calibri" w:cs="Calibri"/>
          <w:color w:val="000000" w:themeColor="text1"/>
          <w:sz w:val="24"/>
          <w:szCs w:val="24"/>
        </w:rPr>
      </w:pPr>
      <w:r w:rsidRPr="6138492D">
        <w:rPr>
          <w:rStyle w:val="normaltextrun"/>
          <w:rFonts w:ascii="Calibri" w:eastAsia="Calibri" w:hAnsi="Calibri" w:cs="Calibri"/>
          <w:color w:val="000000" w:themeColor="text1"/>
          <w:sz w:val="24"/>
          <w:szCs w:val="24"/>
          <w:lang w:val="pt-PT"/>
        </w:rPr>
        <w:t xml:space="preserve">O prazo de vigência da parceria deverá englobar os atos preparatórios e a efetiva implementação do objeto, sendo que a efetiva implementação do objeto </w:t>
      </w:r>
      <w:r w:rsidR="27083CCB" w:rsidRPr="6138492D">
        <w:rPr>
          <w:rStyle w:val="normaltextrun"/>
          <w:rFonts w:ascii="Calibri" w:eastAsia="Calibri" w:hAnsi="Calibri" w:cs="Calibri"/>
          <w:color w:val="000000" w:themeColor="text1"/>
          <w:sz w:val="24"/>
          <w:szCs w:val="24"/>
          <w:lang w:val="pt-PT"/>
        </w:rPr>
        <w:t xml:space="preserve">de </w:t>
      </w:r>
      <w:r w:rsidR="68F4C5B9" w:rsidRPr="6138492D">
        <w:rPr>
          <w:rStyle w:val="normaltextrun"/>
          <w:rFonts w:ascii="Calibri" w:eastAsia="Calibri" w:hAnsi="Calibri" w:cs="Calibri"/>
          <w:color w:val="000000" w:themeColor="text1"/>
          <w:sz w:val="24"/>
          <w:szCs w:val="24"/>
          <w:lang w:val="pt-PT"/>
        </w:rPr>
        <w:t xml:space="preserve">2023 </w:t>
      </w:r>
      <w:r w:rsidRPr="6138492D">
        <w:rPr>
          <w:rStyle w:val="normaltextrun"/>
          <w:rFonts w:ascii="Calibri" w:eastAsia="Calibri" w:hAnsi="Calibri" w:cs="Calibri"/>
          <w:color w:val="000000" w:themeColor="text1"/>
          <w:sz w:val="24"/>
          <w:szCs w:val="24"/>
          <w:lang w:val="pt-PT"/>
        </w:rPr>
        <w:t>deverá ocorrer</w:t>
      </w:r>
      <w:r w:rsidR="0BE34239" w:rsidRPr="6138492D">
        <w:rPr>
          <w:rStyle w:val="normaltextrun"/>
          <w:rFonts w:ascii="Calibri" w:eastAsia="Calibri" w:hAnsi="Calibri" w:cs="Calibri"/>
          <w:color w:val="000000" w:themeColor="text1"/>
          <w:sz w:val="24"/>
          <w:szCs w:val="24"/>
          <w:lang w:val="pt-PT"/>
        </w:rPr>
        <w:t>,</w:t>
      </w:r>
      <w:r w:rsidRPr="6138492D">
        <w:rPr>
          <w:rStyle w:val="normaltextrun"/>
          <w:rFonts w:ascii="Calibri" w:eastAsia="Calibri" w:hAnsi="Calibri" w:cs="Calibri"/>
          <w:color w:val="000000" w:themeColor="text1"/>
          <w:sz w:val="24"/>
          <w:szCs w:val="24"/>
          <w:lang w:val="pt-PT"/>
        </w:rPr>
        <w:t xml:space="preserve"> preferencialmente</w:t>
      </w:r>
      <w:r w:rsidR="5613CBE5" w:rsidRPr="6138492D">
        <w:rPr>
          <w:rStyle w:val="normaltextrun"/>
          <w:rFonts w:ascii="Calibri" w:eastAsia="Calibri" w:hAnsi="Calibri" w:cs="Calibri"/>
          <w:color w:val="000000" w:themeColor="text1"/>
          <w:sz w:val="24"/>
          <w:szCs w:val="24"/>
          <w:lang w:val="pt-PT"/>
        </w:rPr>
        <w:t>,</w:t>
      </w:r>
      <w:r w:rsidRPr="6138492D">
        <w:rPr>
          <w:rStyle w:val="normaltextrun"/>
          <w:rFonts w:ascii="Calibri" w:eastAsia="Calibri" w:hAnsi="Calibri" w:cs="Calibri"/>
          <w:color w:val="000000" w:themeColor="text1"/>
          <w:sz w:val="24"/>
          <w:szCs w:val="24"/>
          <w:lang w:val="pt-PT"/>
        </w:rPr>
        <w:t xml:space="preserve"> no período de </w:t>
      </w:r>
      <w:r w:rsidR="58779D0E" w:rsidRPr="6138492D">
        <w:rPr>
          <w:rStyle w:val="normaltextrun"/>
          <w:rFonts w:ascii="Calibri" w:eastAsia="Calibri" w:hAnsi="Calibri" w:cs="Calibri"/>
          <w:color w:val="000000" w:themeColor="text1"/>
          <w:sz w:val="24"/>
          <w:szCs w:val="24"/>
          <w:lang w:val="pt-PT"/>
        </w:rPr>
        <w:t>novembro</w:t>
      </w:r>
      <w:r w:rsidR="2A0BBFFB" w:rsidRPr="6138492D">
        <w:rPr>
          <w:rStyle w:val="normaltextrun"/>
          <w:rFonts w:ascii="Calibri" w:eastAsia="Calibri" w:hAnsi="Calibri" w:cs="Calibri"/>
          <w:color w:val="000000" w:themeColor="text1"/>
          <w:sz w:val="24"/>
          <w:szCs w:val="24"/>
          <w:lang w:val="pt-PT"/>
        </w:rPr>
        <w:t xml:space="preserve"> de </w:t>
      </w:r>
      <w:r w:rsidR="7E3A7EF6" w:rsidRPr="6138492D">
        <w:rPr>
          <w:rStyle w:val="normaltextrun"/>
          <w:rFonts w:ascii="Calibri" w:eastAsia="Calibri" w:hAnsi="Calibri" w:cs="Calibri"/>
          <w:color w:val="000000" w:themeColor="text1"/>
          <w:sz w:val="24"/>
          <w:szCs w:val="24"/>
          <w:lang w:val="pt-PT"/>
        </w:rPr>
        <w:t>2023</w:t>
      </w:r>
      <w:r w:rsidR="4CF2BA6B" w:rsidRPr="6138492D">
        <w:rPr>
          <w:rStyle w:val="normaltextrun"/>
          <w:rFonts w:ascii="Calibri" w:eastAsia="Calibri" w:hAnsi="Calibri" w:cs="Calibri"/>
          <w:color w:val="000000" w:themeColor="text1"/>
          <w:sz w:val="24"/>
          <w:szCs w:val="24"/>
          <w:lang w:val="pt-PT"/>
        </w:rPr>
        <w:t>a</w:t>
      </w:r>
      <w:r w:rsidR="2B3179F8" w:rsidRPr="6138492D">
        <w:rPr>
          <w:rStyle w:val="normaltextrun"/>
          <w:rFonts w:ascii="Calibri" w:eastAsia="Calibri" w:hAnsi="Calibri" w:cs="Calibri"/>
          <w:color w:val="000000" w:themeColor="text1"/>
          <w:sz w:val="24"/>
          <w:szCs w:val="24"/>
          <w:lang w:val="pt-PT"/>
        </w:rPr>
        <w:t>març</w:t>
      </w:r>
      <w:r w:rsidR="19411A83" w:rsidRPr="6138492D">
        <w:rPr>
          <w:rStyle w:val="normaltextrun"/>
          <w:rFonts w:ascii="Calibri" w:eastAsia="Calibri" w:hAnsi="Calibri" w:cs="Calibri"/>
          <w:color w:val="000000" w:themeColor="text1"/>
          <w:sz w:val="24"/>
          <w:szCs w:val="24"/>
          <w:lang w:val="pt-PT"/>
        </w:rPr>
        <w:t xml:space="preserve">o de </w:t>
      </w:r>
      <w:r w:rsidR="2B3179F8" w:rsidRPr="6138492D">
        <w:rPr>
          <w:rStyle w:val="normaltextrun"/>
          <w:rFonts w:ascii="Calibri" w:eastAsia="Calibri" w:hAnsi="Calibri" w:cs="Calibri"/>
          <w:color w:val="000000" w:themeColor="text1"/>
          <w:sz w:val="24"/>
          <w:szCs w:val="24"/>
          <w:lang w:val="pt-PT"/>
        </w:rPr>
        <w:t>2024</w:t>
      </w:r>
      <w:r w:rsidR="05F92082" w:rsidRPr="6138492D">
        <w:rPr>
          <w:rStyle w:val="normaltextrun"/>
          <w:rFonts w:ascii="Calibri" w:eastAsia="Calibri" w:hAnsi="Calibri" w:cs="Calibri"/>
          <w:color w:val="000000" w:themeColor="text1"/>
          <w:sz w:val="24"/>
          <w:szCs w:val="24"/>
          <w:lang w:val="pt-PT"/>
        </w:rPr>
        <w:t xml:space="preserve">, </w:t>
      </w:r>
      <w:r w:rsidR="6D6EE8AA" w:rsidRPr="6138492D">
        <w:rPr>
          <w:rStyle w:val="normaltextrun"/>
          <w:rFonts w:ascii="Calibri" w:eastAsia="Calibri" w:hAnsi="Calibri" w:cs="Calibri"/>
          <w:color w:val="000000" w:themeColor="text1"/>
          <w:sz w:val="24"/>
          <w:szCs w:val="24"/>
          <w:lang w:val="pt-PT"/>
        </w:rPr>
        <w:t xml:space="preserve">em </w:t>
      </w:r>
      <w:r w:rsidR="6D6EE8AA" w:rsidRPr="6138492D">
        <w:rPr>
          <w:rStyle w:val="eop"/>
          <w:rFonts w:ascii="Calibri" w:eastAsia="Calibri" w:hAnsi="Calibri" w:cs="Calibri"/>
          <w:color w:val="000000" w:themeColor="text1"/>
          <w:sz w:val="24"/>
          <w:szCs w:val="24"/>
        </w:rPr>
        <w:lastRenderedPageBreak/>
        <w:t xml:space="preserve">domingos e feriados com largada às 7 horas, </w:t>
      </w:r>
      <w:r w:rsidR="05F92082" w:rsidRPr="6138492D">
        <w:rPr>
          <w:rStyle w:val="normaltextrun"/>
          <w:rFonts w:ascii="Calibri" w:eastAsia="Calibri" w:hAnsi="Calibri" w:cs="Calibri"/>
          <w:color w:val="000000" w:themeColor="text1"/>
          <w:sz w:val="24"/>
          <w:szCs w:val="24"/>
          <w:lang w:val="pt-PT"/>
        </w:rPr>
        <w:t>co</w:t>
      </w:r>
      <w:r w:rsidR="3A33D27D" w:rsidRPr="6138492D">
        <w:rPr>
          <w:rStyle w:val="normaltextrun"/>
          <w:rFonts w:ascii="Calibri" w:eastAsia="Calibri" w:hAnsi="Calibri" w:cs="Calibri"/>
          <w:color w:val="000000" w:themeColor="text1"/>
          <w:sz w:val="24"/>
          <w:szCs w:val="24"/>
          <w:lang w:val="pt-PT"/>
        </w:rPr>
        <w:t xml:space="preserve">nforme tabela presente no Anexo XXI – Diretrizes </w:t>
      </w:r>
      <w:r w:rsidR="3A33D27D" w:rsidRPr="6138492D">
        <w:rPr>
          <w:rStyle w:val="eop"/>
          <w:rFonts w:ascii="Calibri" w:eastAsia="Calibri" w:hAnsi="Calibri" w:cs="Calibri"/>
          <w:color w:val="000000" w:themeColor="text1"/>
          <w:sz w:val="24"/>
          <w:szCs w:val="24"/>
        </w:rPr>
        <w:t>Programáticas Para Elaboração do Plano de Trabalho.</w:t>
      </w:r>
    </w:p>
    <w:p w:rsidR="175C2EF1" w:rsidRDefault="175C2EF1"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7DDB2E03">
        <w:rPr>
          <w:rStyle w:val="eop"/>
          <w:rFonts w:ascii="Calibri" w:eastAsia="Calibri" w:hAnsi="Calibri" w:cs="Calibri"/>
          <w:color w:val="000000" w:themeColor="text1"/>
          <w:sz w:val="24"/>
          <w:szCs w:val="24"/>
        </w:rPr>
        <w:t>A edição de 2024 deverá ocorrer no período de abril</w:t>
      </w:r>
      <w:r w:rsidR="6F7DE920" w:rsidRPr="7DDB2E03">
        <w:rPr>
          <w:rStyle w:val="eop"/>
          <w:rFonts w:ascii="Calibri" w:eastAsia="Calibri" w:hAnsi="Calibri" w:cs="Calibri"/>
          <w:color w:val="000000" w:themeColor="text1"/>
          <w:sz w:val="24"/>
          <w:szCs w:val="24"/>
        </w:rPr>
        <w:t xml:space="preserve"> de 2024 a dezembro de 2024. As demais edições</w:t>
      </w:r>
      <w:r w:rsidR="1759E79F" w:rsidRPr="7DDB2E03">
        <w:rPr>
          <w:rStyle w:val="eop"/>
          <w:rFonts w:ascii="Calibri" w:eastAsia="Calibri" w:hAnsi="Calibri" w:cs="Calibri"/>
          <w:color w:val="000000" w:themeColor="text1"/>
          <w:sz w:val="24"/>
          <w:szCs w:val="24"/>
        </w:rPr>
        <w:t xml:space="preserve"> (2025, 2026 e 2027)</w:t>
      </w:r>
      <w:r w:rsidR="6F7DE920" w:rsidRPr="7DDB2E03">
        <w:rPr>
          <w:rStyle w:val="eop"/>
          <w:rFonts w:ascii="Calibri" w:eastAsia="Calibri" w:hAnsi="Calibri" w:cs="Calibri"/>
          <w:color w:val="000000" w:themeColor="text1"/>
          <w:sz w:val="24"/>
          <w:szCs w:val="24"/>
        </w:rPr>
        <w:t xml:space="preserve"> do programa deverão ocorrer no exercício de janeiro a dezembro do respectivo período.</w:t>
      </w:r>
    </w:p>
    <w:p w:rsidR="00840E3C" w:rsidRDefault="3A33D27D"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0CEF5395">
        <w:rPr>
          <w:rFonts w:ascii="Calibri" w:eastAsia="Calibri" w:hAnsi="Calibri" w:cs="Calibri"/>
          <w:color w:val="000000" w:themeColor="text1"/>
          <w:sz w:val="24"/>
          <w:szCs w:val="24"/>
        </w:rPr>
        <w:t>As datas</w:t>
      </w:r>
      <w:r w:rsidR="517B5108" w:rsidRPr="0CEF5395">
        <w:rPr>
          <w:rFonts w:ascii="Calibri" w:eastAsia="Calibri" w:hAnsi="Calibri" w:cs="Calibri"/>
          <w:color w:val="000000" w:themeColor="text1"/>
          <w:sz w:val="24"/>
          <w:szCs w:val="24"/>
        </w:rPr>
        <w:t>, bem como os locais,</w:t>
      </w:r>
      <w:r w:rsidRPr="0CEF5395">
        <w:rPr>
          <w:rFonts w:ascii="Calibri" w:eastAsia="Calibri" w:hAnsi="Calibri" w:cs="Calibri"/>
          <w:color w:val="000000" w:themeColor="text1"/>
          <w:sz w:val="24"/>
          <w:szCs w:val="24"/>
        </w:rPr>
        <w:t xml:space="preserve"> poderão ser alteradas pela SEME em caso de necessidade, seja por impossibilidade de realização em função de alguma de manda dos órgãos de trânsito e segurança, seja por outro motivo, caso fortuito ou força maior.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0CEF5395">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METAS, INDICADORES E VERIFICADORES: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METAS QUANTITATIVAS:</w:t>
      </w:r>
      <w:r w:rsidRPr="7195656D">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INDICADORES:</w:t>
      </w:r>
      <w:r w:rsidRPr="7195656D">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METAS QUALITATIVAS:</w:t>
      </w:r>
      <w:r w:rsidRPr="7195656D">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Para além das metas mínimas propostas no referido anexo, a entidade poderá prever outras metas. Estas deverão ser necessariamente mensuráveis e para cada meta deverá haver um indicador por meio do qual ela será aferida.</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DO PROJETO A SER APRESENTADO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os locais informados na proposta não sejam de propriedade da Prefeitura de São Paulo, a OSC deverá apresentar declaração de autorização do uso do espaço para a execução das atividades propostas.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 xml:space="preserve">DA ORGANIZAÇÃO DOS LOTES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presente Edital será composto de um lote único abrangendo todo o programa.</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Cada entidade deverá apresentar somente uma proposta para o lote.</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 xml:space="preserve">DA PROPOSTA: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proposta deverá ser apresentada conforme modelo do Anexo II, em envelope fechado e indevassável, junto com a documentação exigida e as atividades propostas, </w:t>
      </w:r>
      <w:r w:rsidRPr="7195656D">
        <w:rPr>
          <w:rStyle w:val="normaltextrun"/>
          <w:rFonts w:ascii="Calibri" w:eastAsia="Calibri" w:hAnsi="Calibri" w:cs="Calibri"/>
          <w:color w:val="000000" w:themeColor="text1"/>
          <w:sz w:val="24"/>
          <w:szCs w:val="24"/>
        </w:rPr>
        <w:lastRenderedPageBreak/>
        <w:t>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PROPOSTA </w:t>
      </w:r>
    </w:p>
    <w:p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PREFEITURA MUNICIPAL DE SÃO PAULO – SEME </w:t>
      </w:r>
    </w:p>
    <w:p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CHAMAMENTO PÚBLICO Nº XXX/SEME/2023 – PROJETO “________________”  </w:t>
      </w:r>
    </w:p>
    <w:p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LOTE: ____________________ </w:t>
      </w:r>
    </w:p>
    <w:p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INTERESSADO: </w:t>
      </w:r>
    </w:p>
    <w:p w:rsidR="00840E3C" w:rsidRDefault="21404BDA"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CNPJ:</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Será desclassificada a proposta que não atender aos requisitos deste edital.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Além do contido nos itens acima, as propostas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interessadas em participar do certame, deverão conter:</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 modelo de plano de trabalho em formato </w:t>
      </w:r>
      <w:proofErr w:type="spellStart"/>
      <w:r w:rsidRPr="7195656D">
        <w:rPr>
          <w:rFonts w:ascii="Calibri" w:eastAsia="Calibri" w:hAnsi="Calibri" w:cs="Calibri"/>
          <w:color w:val="000000" w:themeColor="text1"/>
          <w:sz w:val="24"/>
          <w:szCs w:val="24"/>
        </w:rPr>
        <w:t>xlsx</w:t>
      </w:r>
      <w:proofErr w:type="spellEnd"/>
      <w:r w:rsidRPr="7195656D">
        <w:rPr>
          <w:rFonts w:ascii="Calibri" w:eastAsia="Calibri" w:hAnsi="Calibri" w:cs="Calibri"/>
          <w:color w:val="000000" w:themeColor="text1"/>
          <w:sz w:val="24"/>
          <w:szCs w:val="24"/>
        </w:rPr>
        <w:t xml:space="preserve">. pode ser acessado por meio do link: </w:t>
      </w:r>
      <w:hyperlink r:id="rId6">
        <w:r w:rsidRPr="7195656D">
          <w:rPr>
            <w:rStyle w:val="Hyperlink"/>
            <w:rFonts w:ascii="Calibri" w:eastAsia="Calibri" w:hAnsi="Calibri" w:cs="Calibri"/>
            <w:sz w:val="24"/>
            <w:szCs w:val="24"/>
          </w:rPr>
          <w:t>https://www.prefeitura.sp.gov.br/cidade/secretarias/upload/esportes/2023/Julho/24/Plano_de_Trabalho_OSCs.xlsx</w:t>
        </w:r>
      </w:hyperlink>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rsidR="00840E3C" w:rsidRDefault="21404BDA" w:rsidP="00711313">
      <w:pPr>
        <w:pStyle w:val="PargrafodaLista"/>
        <w:numPr>
          <w:ilvl w:val="3"/>
          <w:numId w:val="19"/>
        </w:numPr>
        <w:spacing w:after="120" w:line="360" w:lineRule="auto"/>
        <w:ind w:left="0" w:firstLine="0"/>
        <w:jc w:val="both"/>
        <w:rPr>
          <w:rStyle w:val="eop"/>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rsidR="00994989" w:rsidRDefault="00994989"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Pr>
          <w:rStyle w:val="eop"/>
          <w:rFonts w:ascii="Calibri" w:eastAsia="Calibri" w:hAnsi="Calibri" w:cs="Calibri"/>
          <w:color w:val="000000" w:themeColor="text1"/>
          <w:sz w:val="24"/>
          <w:szCs w:val="24"/>
        </w:rPr>
        <w:t>As propostas deverão apresentar no plano de trabalho, além das corridas, acréscimo de ativações lúdicas e/ou atividade física como alongamento, em cada etapa sob pena de desclassificação deste chamamento.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Os valores a serem repassados mediante cronograma de desembolso.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As ações que demandarão pagamento em espécie, quando for o caso.</w:t>
      </w:r>
    </w:p>
    <w:p w:rsidR="002749DC" w:rsidRDefault="21404BDA" w:rsidP="002749DC">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w:t>
      </w:r>
      <w:r w:rsidRPr="00AC5BAD">
        <w:rPr>
          <w:rStyle w:val="normaltextrun"/>
          <w:rFonts w:ascii="Calibri" w:eastAsia="Calibri" w:hAnsi="Calibri" w:cs="Calibri"/>
          <w:color w:val="000000" w:themeColor="text1"/>
          <w:sz w:val="24"/>
          <w:szCs w:val="24"/>
        </w:rPr>
        <w:t>oposto</w:t>
      </w:r>
      <w:r w:rsidRPr="7195656D">
        <w:rPr>
          <w:rStyle w:val="normaltextrun"/>
          <w:rFonts w:ascii="Calibri" w:eastAsia="Calibri" w:hAnsi="Calibri" w:cs="Calibri"/>
          <w:color w:val="000000" w:themeColor="text1"/>
          <w:sz w:val="24"/>
          <w:szCs w:val="24"/>
        </w:rPr>
        <w:t xml:space="preserve"> nos planos de trabalho com os seguintes requisitos:</w:t>
      </w:r>
    </w:p>
    <w:p w:rsidR="00840E3C" w:rsidRPr="002749DC" w:rsidRDefault="21404BDA" w:rsidP="002749DC">
      <w:pPr>
        <w:pStyle w:val="PargrafodaLista"/>
        <w:numPr>
          <w:ilvl w:val="2"/>
          <w:numId w:val="19"/>
        </w:numPr>
        <w:spacing w:after="120" w:line="360" w:lineRule="auto"/>
        <w:ind w:left="505" w:hanging="505"/>
        <w:jc w:val="both"/>
        <w:rPr>
          <w:rStyle w:val="normaltextrun"/>
          <w:rFonts w:ascii="Calibri" w:eastAsia="Calibri" w:hAnsi="Calibri" w:cs="Calibri"/>
          <w:color w:val="000000" w:themeColor="text1"/>
          <w:sz w:val="24"/>
          <w:szCs w:val="24"/>
        </w:rPr>
      </w:pPr>
      <w:r w:rsidRPr="002749DC">
        <w:rPr>
          <w:rStyle w:val="normaltextrun"/>
          <w:rFonts w:ascii="Calibri" w:eastAsia="Calibri" w:hAnsi="Calibri" w:cs="Calibri"/>
          <w:color w:val="000000" w:themeColor="text1"/>
          <w:sz w:val="24"/>
          <w:szCs w:val="24"/>
        </w:rPr>
        <w:t>Comprovação de realização do objeto ou de natureza semelhante, com atendimento de público proporcional (</w:t>
      </w:r>
      <w:r w:rsidR="00990B55" w:rsidRPr="002749DC">
        <w:rPr>
          <w:rStyle w:val="normaltextrun"/>
          <w:rFonts w:ascii="Calibri" w:eastAsia="Calibri" w:hAnsi="Calibri" w:cs="Calibri"/>
          <w:color w:val="000000" w:themeColor="text1"/>
          <w:sz w:val="24"/>
          <w:szCs w:val="24"/>
        </w:rPr>
        <w:t>1.3</w:t>
      </w:r>
      <w:r w:rsidR="37345A05" w:rsidRPr="002749DC">
        <w:rPr>
          <w:rStyle w:val="normaltextrun"/>
          <w:rFonts w:ascii="Calibri" w:eastAsia="Calibri" w:hAnsi="Calibri" w:cs="Calibri"/>
          <w:color w:val="000000" w:themeColor="text1"/>
          <w:sz w:val="24"/>
          <w:szCs w:val="24"/>
        </w:rPr>
        <w:t xml:space="preserve">00 </w:t>
      </w:r>
      <w:r w:rsidRPr="002749DC">
        <w:rPr>
          <w:rStyle w:val="normaltextrun"/>
          <w:rFonts w:ascii="Calibri" w:eastAsia="Calibri" w:hAnsi="Calibri" w:cs="Calibri"/>
          <w:color w:val="000000" w:themeColor="text1"/>
          <w:sz w:val="24"/>
          <w:szCs w:val="24"/>
        </w:rPr>
        <w:t>pessoas</w:t>
      </w:r>
      <w:r w:rsidR="0AD51BF7" w:rsidRPr="002749DC">
        <w:rPr>
          <w:rStyle w:val="normaltextrun"/>
          <w:rFonts w:ascii="Calibri" w:eastAsia="Calibri" w:hAnsi="Calibri" w:cs="Calibri"/>
          <w:color w:val="000000" w:themeColor="text1"/>
          <w:sz w:val="24"/>
          <w:szCs w:val="24"/>
        </w:rPr>
        <w:t xml:space="preserve"> por prova</w:t>
      </w:r>
      <w:r w:rsidRPr="002749DC">
        <w:rPr>
          <w:rStyle w:val="normaltextrun"/>
          <w:rFonts w:ascii="Calibri" w:eastAsia="Calibri" w:hAnsi="Calibri" w:cs="Calibri"/>
          <w:color w:val="000000" w:themeColor="text1"/>
          <w:sz w:val="24"/>
          <w:szCs w:val="24"/>
        </w:rPr>
        <w:t>);</w:t>
      </w:r>
    </w:p>
    <w:p w:rsidR="00840E3C" w:rsidRDefault="21404BDA" w:rsidP="00711313">
      <w:pPr>
        <w:pStyle w:val="PargrafodaLista"/>
        <w:numPr>
          <w:ilvl w:val="2"/>
          <w:numId w:val="19"/>
        </w:numPr>
        <w:spacing w:after="120" w:line="360" w:lineRule="auto"/>
        <w:ind w:left="0" w:firstLine="0"/>
        <w:jc w:val="both"/>
        <w:rPr>
          <w:rStyle w:val="normaltextrun"/>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Comprovação de capacidade técnica e operacional condizente com o objeto proposto;</w:t>
      </w:r>
    </w:p>
    <w:p w:rsidR="002749DC" w:rsidRDefault="002749DC" w:rsidP="00711313">
      <w:pPr>
        <w:pStyle w:val="PargrafodaLista"/>
        <w:numPr>
          <w:ilvl w:val="2"/>
          <w:numId w:val="19"/>
        </w:numPr>
        <w:spacing w:after="120" w:line="360" w:lineRule="auto"/>
        <w:ind w:left="0" w:firstLine="0"/>
        <w:jc w:val="both"/>
        <w:rPr>
          <w:rStyle w:val="normaltextrun"/>
          <w:rFonts w:ascii="Calibri" w:eastAsia="Calibri" w:hAnsi="Calibri" w:cs="Calibri"/>
          <w:color w:val="000000" w:themeColor="text1"/>
          <w:sz w:val="24"/>
          <w:szCs w:val="24"/>
        </w:rPr>
      </w:pPr>
      <w:r>
        <w:rPr>
          <w:rStyle w:val="normaltextrun"/>
          <w:rFonts w:ascii="Calibri" w:eastAsia="Calibri" w:hAnsi="Calibri" w:cs="Calibri"/>
          <w:color w:val="000000" w:themeColor="text1"/>
          <w:sz w:val="24"/>
          <w:szCs w:val="24"/>
        </w:rPr>
        <w:t xml:space="preserve">Atestado de capacidade técnica emitido por pessoas jurídicas de direito público ou privado do seguimento esportivo pertinente ao tema;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fins de comprovação da experiência prévia, poderão ser admitidos: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Instrumentos de parceria ou contratos firmados com órgãos e entes da Administração Pública, organismos internacionais, empresas ou com outras organizações da sociedade civil;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Publicações e pesquisas realizadas ou outras formas de produção de conhecimento;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Prêmios locais ou internacionais recebidos.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rsidR="00711313">
        <w:tab/>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projeto no pen drive deverá ser entregue em formato .</w:t>
      </w:r>
      <w:proofErr w:type="spellStart"/>
      <w:r w:rsidRPr="7195656D">
        <w:rPr>
          <w:rStyle w:val="eop"/>
          <w:rFonts w:ascii="Calibri" w:eastAsia="Calibri" w:hAnsi="Calibri" w:cs="Calibri"/>
          <w:color w:val="000000" w:themeColor="text1"/>
          <w:sz w:val="24"/>
          <w:szCs w:val="24"/>
        </w:rPr>
        <w:t>pdf</w:t>
      </w:r>
      <w:proofErr w:type="spellEnd"/>
      <w:r w:rsidRPr="7195656D">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projeto no pen drive deverá ser entregue também em formato .</w:t>
      </w:r>
      <w:proofErr w:type="spellStart"/>
      <w:r w:rsidRPr="7195656D">
        <w:rPr>
          <w:rStyle w:val="eop"/>
          <w:rFonts w:ascii="Calibri" w:eastAsia="Calibri" w:hAnsi="Calibri" w:cs="Calibri"/>
          <w:color w:val="000000" w:themeColor="text1"/>
          <w:sz w:val="24"/>
          <w:szCs w:val="24"/>
        </w:rPr>
        <w:t>xlsx</w:t>
      </w:r>
      <w:proofErr w:type="spellEnd"/>
      <w:r w:rsidRPr="7195656D">
        <w:rPr>
          <w:rStyle w:val="eop"/>
          <w:rFonts w:ascii="Calibri" w:eastAsia="Calibri" w:hAnsi="Calibri" w:cs="Calibri"/>
          <w:color w:val="000000" w:themeColor="text1"/>
          <w:sz w:val="24"/>
          <w:szCs w:val="24"/>
        </w:rPr>
        <w:t xml:space="preserve">.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w:t>
      </w:r>
      <w:r w:rsidRPr="7195656D">
        <w:rPr>
          <w:rStyle w:val="normaltextrun"/>
          <w:rFonts w:ascii="Calibri" w:eastAsia="Calibri" w:hAnsi="Calibri" w:cs="Calibri"/>
          <w:color w:val="000000" w:themeColor="text1"/>
          <w:sz w:val="24"/>
          <w:szCs w:val="24"/>
        </w:rPr>
        <w:lastRenderedPageBreak/>
        <w:t>cotações de sítios eletrônicos, desde que identifique a data da cotação, o fornecedor específico, o número do CNPJ do fornecedor e a identificação do sítio eletrônico.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7195656D">
        <w:rPr>
          <w:rStyle w:val="eop"/>
          <w:rFonts w:ascii="Calibri" w:eastAsia="Calibri" w:hAnsi="Calibri" w:cs="Calibri"/>
          <w:color w:val="000000" w:themeColor="text1"/>
          <w:sz w:val="24"/>
          <w:szCs w:val="24"/>
        </w:rPr>
        <w:t>arts</w:t>
      </w:r>
      <w:proofErr w:type="spellEnd"/>
      <w:r w:rsidRPr="7195656D">
        <w:rPr>
          <w:rStyle w:val="eop"/>
          <w:rFonts w:ascii="Calibri" w:eastAsia="Calibri" w:hAnsi="Calibri" w:cs="Calibri"/>
          <w:color w:val="000000" w:themeColor="text1"/>
          <w:sz w:val="24"/>
          <w:szCs w:val="24"/>
        </w:rPr>
        <w:t>. 58 e 66 da Lei Municipal nº 17.273/2020, dentre os seguintes: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Bancos de preços de referência mantidos pela Prefeitura;</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Bancos de preços de referência no âmbito da Administração Pública;</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De múltiplas consultas diretas ao mercado.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As respostas de todas as empresas consultadas, ainda que negativa a solicitação de orçamento, e a indicação dos valores praticados, de maneira fundamentada e detalhada;</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disponibilização do contato das empresas consultadas;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Juntar às cotações de preços, os cartões de CNPJ das empresas cotadas;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Juntar às cotações as certidões negativas de inscrição no CADIN Municipal das empresas cotadas;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descumprimento dos itens citados acima acarretará a desclassificação da OSC.</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É permitida a atuação em rede, por duas ou mais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Mais de 05 (cinco) anos de inscrição no CNPJ;</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aplicável, as </w:t>
      </w:r>
      <w:proofErr w:type="spellStart"/>
      <w:r w:rsidRPr="7195656D">
        <w:rPr>
          <w:rStyle w:val="eop"/>
          <w:rFonts w:ascii="Calibri" w:eastAsia="Calibri" w:hAnsi="Calibri" w:cs="Calibri"/>
          <w:color w:val="000000" w:themeColor="text1"/>
          <w:sz w:val="24"/>
          <w:szCs w:val="24"/>
        </w:rPr>
        <w:t>OSCs</w:t>
      </w:r>
      <w:proofErr w:type="spellEnd"/>
      <w:r w:rsidRPr="7195656D">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DAS OBRIGAÇÕES: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CABERÁ À ORGANIZAÇÃO DA SOCIEDADE CIVIL (OSC):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09684310" w:rsidRPr="7195656D">
        <w:rPr>
          <w:rStyle w:val="eop"/>
          <w:rFonts w:ascii="Calibri" w:eastAsia="Calibri" w:hAnsi="Calibri" w:cs="Calibri"/>
          <w:color w:val="000000" w:themeColor="text1"/>
          <w:sz w:val="24"/>
          <w:szCs w:val="24"/>
        </w:rPr>
        <w:t>2</w:t>
      </w:r>
      <w:r w:rsidRPr="7195656D">
        <w:rPr>
          <w:rStyle w:val="eop"/>
          <w:rFonts w:ascii="Calibri" w:eastAsia="Calibri" w:hAnsi="Calibri" w:cs="Calibri"/>
          <w:color w:val="000000" w:themeColor="text1"/>
          <w:sz w:val="24"/>
          <w:szCs w:val="24"/>
        </w:rPr>
        <w:t>7/SEME/20</w:t>
      </w:r>
      <w:r w:rsidR="40344890" w:rsidRPr="7195656D">
        <w:rPr>
          <w:rStyle w:val="eop"/>
          <w:rFonts w:ascii="Calibri" w:eastAsia="Calibri" w:hAnsi="Calibri" w:cs="Calibri"/>
          <w:color w:val="000000" w:themeColor="text1"/>
          <w:sz w:val="24"/>
          <w:szCs w:val="24"/>
        </w:rPr>
        <w:t>17</w:t>
      </w:r>
      <w:r w:rsidRPr="7195656D">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7195656D">
        <w:rPr>
          <w:rStyle w:val="eop"/>
          <w:rFonts w:ascii="Calibri" w:eastAsia="Calibri" w:hAnsi="Calibri" w:cs="Calibri"/>
          <w:color w:val="000000" w:themeColor="text1"/>
          <w:sz w:val="24"/>
          <w:szCs w:val="24"/>
        </w:rPr>
        <w:t>OSCs</w:t>
      </w:r>
      <w:proofErr w:type="spellEnd"/>
      <w:r w:rsidRPr="7195656D">
        <w:rPr>
          <w:rStyle w:val="eop"/>
          <w:rFonts w:ascii="Calibri" w:eastAsia="Calibri" w:hAnsi="Calibri" w:cs="Calibri"/>
          <w:color w:val="000000" w:themeColor="text1"/>
          <w:sz w:val="24"/>
          <w:szCs w:val="24"/>
        </w:rPr>
        <w:t xml:space="preserv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Atender a convocação para reuniões junto à SEME, se solicitada.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Entregar para o gestor da parceria a prestação de contas, nos termos da legislação em vigor.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w:t>
      </w:r>
      <w:r w:rsidRPr="7195656D">
        <w:rPr>
          <w:rStyle w:val="eop"/>
          <w:rFonts w:ascii="Calibri" w:eastAsia="Calibri" w:hAnsi="Calibri" w:cs="Calibri"/>
          <w:color w:val="000000" w:themeColor="text1"/>
          <w:sz w:val="24"/>
          <w:szCs w:val="24"/>
        </w:rPr>
        <w:lastRenderedPageBreak/>
        <w:t xml:space="preserve">em relação ao referido pagamento, os ônus incidentes sobre o objeto da parceria ou os danos decorrentes de restrição à sua execução, conforme o inc. XX, do art. 42 da Lei Federal nº 13.019/2014.  </w:t>
      </w:r>
    </w:p>
    <w:p w:rsidR="00840E3C" w:rsidRDefault="21404BDA" w:rsidP="00711313">
      <w:pPr>
        <w:pStyle w:val="PargrafodaLista"/>
        <w:numPr>
          <w:ilvl w:val="2"/>
          <w:numId w:val="19"/>
        </w:numPr>
        <w:spacing w:after="120" w:line="360" w:lineRule="auto"/>
        <w:ind w:left="0" w:firstLine="0"/>
        <w:jc w:val="both"/>
        <w:rPr>
          <w:rStyle w:val="eop"/>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nº </w:t>
      </w:r>
      <w:r w:rsidR="120AE18B" w:rsidRPr="7195656D">
        <w:rPr>
          <w:rStyle w:val="eop"/>
          <w:rFonts w:ascii="Calibri" w:eastAsia="Calibri" w:hAnsi="Calibri" w:cs="Calibri"/>
          <w:color w:val="000000" w:themeColor="text1"/>
          <w:sz w:val="24"/>
          <w:szCs w:val="24"/>
        </w:rPr>
        <w:t>2</w:t>
      </w:r>
      <w:r w:rsidRPr="7195656D">
        <w:rPr>
          <w:rStyle w:val="eop"/>
          <w:rFonts w:ascii="Calibri" w:eastAsia="Calibri" w:hAnsi="Calibri" w:cs="Calibri"/>
          <w:color w:val="000000" w:themeColor="text1"/>
          <w:sz w:val="24"/>
          <w:szCs w:val="24"/>
        </w:rPr>
        <w:t>7/SEME/20</w:t>
      </w:r>
      <w:r w:rsidR="6481F40F" w:rsidRPr="7195656D">
        <w:rPr>
          <w:rStyle w:val="eop"/>
          <w:rFonts w:ascii="Calibri" w:eastAsia="Calibri" w:hAnsi="Calibri" w:cs="Calibri"/>
          <w:color w:val="000000" w:themeColor="text1"/>
          <w:sz w:val="24"/>
          <w:szCs w:val="24"/>
        </w:rPr>
        <w:t>17</w:t>
      </w:r>
      <w:r w:rsidRPr="7195656D">
        <w:rPr>
          <w:rStyle w:val="eop"/>
          <w:rFonts w:ascii="Calibri" w:eastAsia="Calibri" w:hAnsi="Calibri" w:cs="Calibri"/>
          <w:color w:val="000000" w:themeColor="text1"/>
          <w:sz w:val="24"/>
          <w:szCs w:val="24"/>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Realizar o pagamento da taxa do ECAD, quando for o caso.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Publicar na internet todas as informações de interesse público por elas produzidas ou custodiadas, inclusive:</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Repasses ou transferências de recursos municipais de São Paulo;</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Relação atualizada das unidades/equipes envolvidas na implementação do objeto da parceria;</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Íntegra do instrumento de parceria e seus respectivos termos aditivos;</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Relação de contratos de serviços terceirizados, com especificação mínima de:</w:t>
      </w:r>
    </w:p>
    <w:p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valor;</w:t>
      </w:r>
    </w:p>
    <w:p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objeto;</w:t>
      </w:r>
    </w:p>
    <w:p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dados do contratado;</w:t>
      </w:r>
    </w:p>
    <w:p w:rsidR="00840E3C" w:rsidRDefault="21404BDA" w:rsidP="00711313">
      <w:pPr>
        <w:pStyle w:val="PargrafodaLista"/>
        <w:numPr>
          <w:ilvl w:val="4"/>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prazo de duração.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Os sítios de internet deverão atender ao requisito de acesso automatizado por sistemas externos em formatos abertos, estruturados e legíveis por máquina.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Entregar mensalmente ao gestor da parceria relatório resumido de ações e atendimentos realizados.</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CABERÁ À SECRETARIA MUNICIPAL DE ESPORTE E LAZER (SEME):</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02B03CFB" w:rsidRPr="7195656D">
        <w:rPr>
          <w:rStyle w:val="eop"/>
          <w:rFonts w:ascii="Calibri" w:eastAsia="Calibri" w:hAnsi="Calibri" w:cs="Calibri"/>
          <w:color w:val="000000" w:themeColor="text1"/>
          <w:sz w:val="24"/>
          <w:szCs w:val="24"/>
        </w:rPr>
        <w:t>2</w:t>
      </w:r>
      <w:r w:rsidRPr="7195656D">
        <w:rPr>
          <w:rStyle w:val="eop"/>
          <w:rFonts w:ascii="Calibri" w:eastAsia="Calibri" w:hAnsi="Calibri" w:cs="Calibri"/>
          <w:color w:val="000000" w:themeColor="text1"/>
          <w:sz w:val="24"/>
          <w:szCs w:val="24"/>
        </w:rPr>
        <w:t>7/SEME/20</w:t>
      </w:r>
      <w:r w:rsidR="2EDB9EB4" w:rsidRPr="7195656D">
        <w:rPr>
          <w:rStyle w:val="eop"/>
          <w:rFonts w:ascii="Calibri" w:eastAsia="Calibri" w:hAnsi="Calibri" w:cs="Calibri"/>
          <w:color w:val="000000" w:themeColor="text1"/>
          <w:sz w:val="24"/>
          <w:szCs w:val="24"/>
        </w:rPr>
        <w:t>17</w:t>
      </w:r>
      <w:r w:rsidRPr="7195656D">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7195656D">
        <w:rPr>
          <w:rStyle w:val="eop"/>
          <w:rFonts w:ascii="Calibri" w:eastAsia="Calibri" w:hAnsi="Calibri" w:cs="Calibri"/>
          <w:color w:val="000000" w:themeColor="text1"/>
          <w:sz w:val="24"/>
          <w:szCs w:val="24"/>
        </w:rPr>
        <w:t>OSCs</w:t>
      </w:r>
      <w:proofErr w:type="spellEnd"/>
      <w:r w:rsidRPr="7195656D">
        <w:rPr>
          <w:rStyle w:val="eop"/>
          <w:rFonts w:ascii="Calibri" w:eastAsia="Calibri" w:hAnsi="Calibri" w:cs="Calibri"/>
          <w:color w:val="000000" w:themeColor="text1"/>
          <w:sz w:val="24"/>
          <w:szCs w:val="24"/>
        </w:rPr>
        <w:t>.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Repassar os valores de acordo com o cronograma de desembolso contido no plano de trabalho aprovado.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w:t>
      </w:r>
      <w:r w:rsidRPr="7195656D">
        <w:rPr>
          <w:rStyle w:val="eop"/>
          <w:rFonts w:ascii="Calibri" w:eastAsia="Calibri" w:hAnsi="Calibri" w:cs="Calibri"/>
          <w:color w:val="000000" w:themeColor="text1"/>
          <w:sz w:val="24"/>
          <w:szCs w:val="24"/>
        </w:rPr>
        <w:lastRenderedPageBreak/>
        <w:t>data de sua realização, na(s) qual(ais) será(</w:t>
      </w:r>
      <w:proofErr w:type="spellStart"/>
      <w:r w:rsidRPr="7195656D">
        <w:rPr>
          <w:rStyle w:val="eop"/>
          <w:rFonts w:ascii="Calibri" w:eastAsia="Calibri" w:hAnsi="Calibri" w:cs="Calibri"/>
          <w:color w:val="000000" w:themeColor="text1"/>
          <w:sz w:val="24"/>
          <w:szCs w:val="24"/>
        </w:rPr>
        <w:t>ão</w:t>
      </w:r>
      <w:proofErr w:type="spellEnd"/>
      <w:r w:rsidRPr="7195656D">
        <w:rPr>
          <w:rStyle w:val="eop"/>
          <w:rFonts w:ascii="Calibri" w:eastAsia="Calibri" w:hAnsi="Calibri" w:cs="Calibri"/>
          <w:color w:val="000000" w:themeColor="text1"/>
          <w:sz w:val="24"/>
          <w:szCs w:val="24"/>
        </w:rPr>
        <w:t>) assegurado aos interessados o direito de obter informações sobre a parceria a ser firmada.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CABERÁ À SEME E À OSC, CONJUNTAMENTE: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Garantir que não haja qualquer cobrança dos participantes.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Realizar a divulgação ativa do programa e captar participantes para as atividades.</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CONDIÇÕES DE PARTICIPAÇÃO E CELEBRAÇÃO DA PARCERIA: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Poderão participar deste chamamento público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Atendam a todas as exigências do edital, inclusive quanto à documentação prevista neste instrumento e em seus anexos, bem como na Portaria nº </w:t>
      </w:r>
      <w:r w:rsidR="105B9424"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7E7D6696"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Não tenham fins lucrativos;</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Comprovem possuir experiência prévia na realização, com efetividade, do objeto da parceria ou em atividade semelhante em sua natureza, características, quantidade e prazos, conforme estabelecido no item 10.6;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Não participará deste processo seletivo a OSC que: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tido as contas rejeitadas pela Administração Pública nos últimos cinco anos, exceto se: for sanada a irregularidade que motivou a rejeição e quitados os débitos </w:t>
      </w:r>
      <w:r w:rsidRPr="7195656D">
        <w:rPr>
          <w:rStyle w:val="normaltextrun"/>
          <w:rFonts w:ascii="Calibri" w:eastAsia="Calibri" w:hAnsi="Calibri" w:cs="Calibri"/>
          <w:color w:val="000000" w:themeColor="text1"/>
          <w:sz w:val="24"/>
          <w:szCs w:val="24"/>
        </w:rPr>
        <w:lastRenderedPageBreak/>
        <w:t>eventualmente imputados; for reconsiderada ou revista a decisão pela rejeição; a apreciação das contas estiver pendente de decisão sobre recurso com efeito suspensivo;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Esteja omissa no dever de prestar contas de parceria anteriormente celebrada;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celebração das parcerias,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7195656D">
        <w:rPr>
          <w:rStyle w:val="normaltextrun"/>
          <w:rFonts w:ascii="Calibri" w:eastAsia="Calibri" w:hAnsi="Calibri" w:cs="Calibri"/>
          <w:color w:val="000000" w:themeColor="text1"/>
          <w:sz w:val="24"/>
          <w:szCs w:val="24"/>
        </w:rPr>
        <w:t>arts</w:t>
      </w:r>
      <w:proofErr w:type="spellEnd"/>
      <w:r w:rsidRPr="7195656D">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2FEF5828" w:rsidRPr="7195656D">
        <w:rPr>
          <w:rStyle w:val="normaltextrun"/>
          <w:rFonts w:ascii="Calibri" w:eastAsia="Calibri" w:hAnsi="Calibri" w:cs="Calibri"/>
          <w:color w:val="000000" w:themeColor="text1"/>
          <w:sz w:val="24"/>
          <w:szCs w:val="24"/>
        </w:rPr>
        <w:t>27/</w:t>
      </w:r>
      <w:r w:rsidRPr="7195656D">
        <w:rPr>
          <w:rStyle w:val="normaltextrun"/>
          <w:rFonts w:ascii="Calibri" w:eastAsia="Calibri" w:hAnsi="Calibri" w:cs="Calibri"/>
          <w:color w:val="000000" w:themeColor="text1"/>
          <w:sz w:val="24"/>
          <w:szCs w:val="24"/>
        </w:rPr>
        <w:t>SEME/20</w:t>
      </w:r>
      <w:r w:rsidR="1B4DC3B6"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xml:space="preserve">.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Somente após a publicação da lista de classificação definitiva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SELEÇÃO E JULGAMENTO DAS PROPOSTAS: </w:t>
      </w:r>
    </w:p>
    <w:p w:rsidR="00840E3C" w:rsidRDefault="21404BDA" w:rsidP="00711313">
      <w:pPr>
        <w:pStyle w:val="PargrafodaLista"/>
        <w:numPr>
          <w:ilvl w:val="1"/>
          <w:numId w:val="19"/>
        </w:numPr>
        <w:spacing w:after="120" w:line="360" w:lineRule="auto"/>
        <w:ind w:left="0" w:firstLine="0"/>
        <w:jc w:val="both"/>
        <w:rPr>
          <w:rStyle w:val="normaltextrun"/>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65363D29"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77311BDB" w:rsidRPr="7195656D">
        <w:rPr>
          <w:rStyle w:val="normaltextrun"/>
          <w:rFonts w:ascii="Calibri" w:eastAsia="Calibri" w:hAnsi="Calibri" w:cs="Calibri"/>
          <w:color w:val="000000" w:themeColor="text1"/>
          <w:sz w:val="24"/>
          <w:szCs w:val="24"/>
        </w:rPr>
        <w:t xml:space="preserve">17 </w:t>
      </w:r>
      <w:r w:rsidRPr="7195656D">
        <w:rPr>
          <w:rStyle w:val="normaltextrun"/>
          <w:rFonts w:ascii="Calibri" w:eastAsia="Calibri" w:hAnsi="Calibri" w:cs="Calibri"/>
          <w:color w:val="000000" w:themeColor="text1"/>
          <w:sz w:val="24"/>
          <w:szCs w:val="24"/>
        </w:rPr>
        <w:t xml:space="preserve">e alterações posteriores.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Terminado o prazo de envio das propostas, SEME/CAF/PROTOCOLO enviará à Assessoria Técnica-Comunicação listagem contendo o nome de todas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840E3C" w:rsidRDefault="21404BDA" w:rsidP="00EA3F53">
      <w:pPr>
        <w:pStyle w:val="PargrafodaLista"/>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Se o proponente atende às condições exigidas para tal fim;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Se a proposta apresentou forma e objeto nos termos exigidos por este edital;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rsidR="00840E3C" w:rsidRDefault="00840E3C" w:rsidP="7195656D">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tblPr>
      <w:tblGrid>
        <w:gridCol w:w="1425"/>
        <w:gridCol w:w="3570"/>
        <w:gridCol w:w="2752"/>
        <w:gridCol w:w="1268"/>
      </w:tblGrid>
      <w:tr w:rsidR="7195656D" w:rsidTr="7195656D">
        <w:trPr>
          <w:trHeight w:val="225"/>
        </w:trPr>
        <w:tc>
          <w:tcPr>
            <w:tcW w:w="142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Descrição </w:t>
            </w:r>
          </w:p>
        </w:tc>
        <w:tc>
          <w:tcPr>
            <w:tcW w:w="35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Objeto </w:t>
            </w:r>
          </w:p>
        </w:tc>
        <w:tc>
          <w:tcPr>
            <w:tcW w:w="27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Avaliação </w:t>
            </w:r>
          </w:p>
        </w:tc>
        <w:tc>
          <w:tcPr>
            <w:tcW w:w="1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Pontuação</w:t>
            </w:r>
          </w:p>
        </w:tc>
      </w:tr>
      <w:tr w:rsidR="7195656D" w:rsidTr="7195656D">
        <w:trPr>
          <w:trHeight w:val="225"/>
        </w:trPr>
        <w:tc>
          <w:tcPr>
            <w:tcW w:w="1425"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 </w:t>
            </w:r>
          </w:p>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b/>
                <w:bCs/>
                <w:color w:val="000000" w:themeColor="text1"/>
              </w:rPr>
              <w:t>13.8.1.</w:t>
            </w:r>
            <w:r w:rsidRPr="7195656D">
              <w:rPr>
                <w:rFonts w:ascii="Calibri" w:eastAsia="Calibri" w:hAnsi="Calibri" w:cs="Calibri"/>
                <w:color w:val="000000" w:themeColor="text1"/>
              </w:rPr>
              <w:t xml:space="preserve"> Objeto </w:t>
            </w:r>
          </w:p>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13.8.1.1.</w:t>
            </w:r>
            <w:r w:rsidRPr="7195656D">
              <w:rPr>
                <w:rFonts w:ascii="Calibri" w:eastAsia="Calibri" w:hAnsi="Calibri" w:cs="Calibri"/>
                <w:color w:val="000000" w:themeColor="text1"/>
              </w:rPr>
              <w:t xml:space="preserve"> O projeto é viável tecnicamente e financeiramente.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Atende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00 a 02 </w:t>
            </w:r>
          </w:p>
        </w:tc>
      </w:tr>
      <w:tr w:rsidR="7195656D" w:rsidTr="7195656D">
        <w:trPr>
          <w:trHeight w:val="67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Atende Integralmente </w:t>
            </w:r>
          </w:p>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03 a 04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13.8.1.2.</w:t>
            </w:r>
            <w:r w:rsidRPr="7195656D">
              <w:rPr>
                <w:rFonts w:ascii="Calibri" w:eastAsia="Calibri" w:hAnsi="Calibri" w:cs="Calibri"/>
                <w:color w:val="000000" w:themeColor="text1"/>
              </w:rPr>
              <w:t xml:space="preserve"> As atividades propostas apresentam a forma e objeto nos termos exigidos pelo edital.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02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03 a 04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13.8.1.3.</w:t>
            </w:r>
            <w:r w:rsidRPr="7195656D">
              <w:rPr>
                <w:rFonts w:ascii="Calibri" w:eastAsia="Calibri" w:hAnsi="Calibri" w:cs="Calibri"/>
                <w:color w:val="000000" w:themeColor="text1"/>
              </w:rPr>
              <w:t xml:space="preserve"> O projeto apresenta </w:t>
            </w:r>
            <w:r w:rsidRPr="7195656D">
              <w:rPr>
                <w:rFonts w:ascii="Calibri" w:eastAsia="Calibri" w:hAnsi="Calibri" w:cs="Calibri"/>
                <w:color w:val="000000" w:themeColor="text1"/>
              </w:rPr>
              <w:lastRenderedPageBreak/>
              <w:t>nexo entre o objetivo e as metas de acordo com o disposto no edital.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lastRenderedPageBreak/>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01 a 02 </w:t>
            </w:r>
          </w:p>
        </w:tc>
      </w:tr>
      <w:tr w:rsidR="7195656D" w:rsidTr="7195656D">
        <w:trPr>
          <w:trHeight w:val="52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03 a 04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13.8.1.4.</w:t>
            </w:r>
            <w:r w:rsidRPr="7195656D">
              <w:rPr>
                <w:rFonts w:ascii="Calibri" w:eastAsia="Calibri" w:hAnsi="Calibri" w:cs="Calibri"/>
                <w:color w:val="000000" w:themeColor="text1"/>
              </w:rPr>
              <w:t xml:space="preserve"> A Proposta apresentada demonstra a realidade do objeto a ser executado.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13.8.1.5.</w:t>
            </w:r>
            <w:r w:rsidRPr="7195656D">
              <w:rPr>
                <w:rFonts w:ascii="Calibri" w:eastAsia="Calibri" w:hAnsi="Calibri" w:cs="Calibri"/>
                <w:color w:val="000000" w:themeColor="text1"/>
              </w:rPr>
              <w:t xml:space="preserve"> Demonstra de forma clara a descrição de metas quantitativas e qualitativas mensuráveis a serem atingidas.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13.8.1.6.</w:t>
            </w:r>
            <w:r w:rsidRPr="7195656D">
              <w:rPr>
                <w:rFonts w:ascii="Calibri" w:eastAsia="Calibri" w:hAnsi="Calibri" w:cs="Calibri"/>
                <w:color w:val="000000" w:themeColor="text1"/>
              </w:rPr>
              <w:t xml:space="preserve"> Demonstra de forma clara a definição dos indicadores para aferição das metas.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13.8.1.7.</w:t>
            </w:r>
            <w:r w:rsidRPr="7195656D">
              <w:rPr>
                <w:rFonts w:ascii="Calibri" w:eastAsia="Calibri" w:hAnsi="Calibri" w:cs="Calibri"/>
                <w:color w:val="000000" w:themeColor="text1"/>
              </w:rPr>
              <w:t xml:space="preserve"> Demonstra sincronismo entre o cronograma de execução, cronograma de execução financeira e cronograma de desembolso.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13.8.1.8.</w:t>
            </w:r>
            <w:r w:rsidRPr="7195656D">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13.8.1.9.</w:t>
            </w:r>
            <w:r w:rsidRPr="7195656D">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30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13.8.1.10.</w:t>
            </w:r>
            <w:r w:rsidRPr="7195656D">
              <w:rPr>
                <w:rFonts w:ascii="Calibri" w:eastAsia="Calibri" w:hAnsi="Calibri" w:cs="Calibri"/>
                <w:color w:val="000000" w:themeColor="text1"/>
              </w:rPr>
              <w:t xml:space="preserve"> A proposta apresenta um plano efetivo de divulgação do programa tanto localmente quanto regionalmente.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00 a 03</w:t>
            </w:r>
          </w:p>
        </w:tc>
      </w:tr>
      <w:tr w:rsidR="7195656D" w:rsidTr="7195656D">
        <w:trPr>
          <w:trHeight w:val="300"/>
        </w:trPr>
        <w:tc>
          <w:tcPr>
            <w:tcW w:w="1425" w:type="dxa"/>
            <w:vMerge/>
            <w:tcBorders>
              <w:left w:val="single" w:sz="0" w:space="0" w:color="auto"/>
              <w:bottom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Demonstra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jc w:val="both"/>
              <w:rPr>
                <w:rFonts w:ascii="Calibri" w:eastAsia="Calibri" w:hAnsi="Calibri" w:cs="Calibri"/>
                <w:color w:val="000000" w:themeColor="text1"/>
              </w:rPr>
            </w:pPr>
            <w:r w:rsidRPr="7195656D">
              <w:rPr>
                <w:rFonts w:ascii="Calibri" w:eastAsia="Calibri" w:hAnsi="Calibri" w:cs="Calibri"/>
                <w:color w:val="000000" w:themeColor="text1"/>
              </w:rPr>
              <w:t>04 a 06</w:t>
            </w:r>
          </w:p>
        </w:tc>
      </w:tr>
      <w:tr w:rsidR="7195656D" w:rsidTr="7195656D">
        <w:trPr>
          <w:trHeight w:val="480"/>
        </w:trPr>
        <w:tc>
          <w:tcPr>
            <w:tcW w:w="1425"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75" w:right="90"/>
              <w:jc w:val="both"/>
              <w:rPr>
                <w:rFonts w:ascii="Calibri" w:eastAsia="Calibri" w:hAnsi="Calibri" w:cs="Calibri"/>
                <w:color w:val="000000" w:themeColor="text1"/>
              </w:rPr>
            </w:pPr>
            <w:r w:rsidRPr="7195656D">
              <w:rPr>
                <w:rFonts w:ascii="Calibri" w:eastAsia="Calibri" w:hAnsi="Calibri" w:cs="Calibri"/>
                <w:b/>
                <w:bCs/>
                <w:color w:val="000000" w:themeColor="text1"/>
              </w:rPr>
              <w:t>13.8.2.</w:t>
            </w:r>
            <w:r w:rsidRPr="7195656D">
              <w:rPr>
                <w:rFonts w:ascii="Calibri" w:eastAsia="Calibri" w:hAnsi="Calibri" w:cs="Calibri"/>
                <w:color w:val="000000" w:themeColor="text1"/>
              </w:rPr>
              <w:t xml:space="preserve"> Receitas, despesas, economicidade e adequação ao valor de referência do edital </w:t>
            </w:r>
          </w:p>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13.8.2.1.</w:t>
            </w:r>
            <w:r w:rsidRPr="7195656D">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12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24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13.8.2.2.</w:t>
            </w:r>
            <w:r w:rsidRPr="7195656D">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w:t>
            </w:r>
            <w:r w:rsidRPr="7195656D">
              <w:rPr>
                <w:rFonts w:ascii="Calibri" w:eastAsia="Calibri" w:hAnsi="Calibri" w:cs="Calibri"/>
                <w:color w:val="000000" w:themeColor="text1"/>
              </w:rPr>
              <w:lastRenderedPageBreak/>
              <w:t>atendimento prevista para o custo proposto. Critério a ser analisado comparativamente com outras propostas para o presente Edital e em relação a outros Programas da SEME.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lastRenderedPageBreak/>
              <w:t>Atende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615"/>
        </w:trPr>
        <w:tc>
          <w:tcPr>
            <w:tcW w:w="1425" w:type="dxa"/>
            <w:vMerge/>
            <w:tcBorders>
              <w:left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Atende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480"/>
        </w:trPr>
        <w:tc>
          <w:tcPr>
            <w:tcW w:w="1425" w:type="dxa"/>
            <w:vMerge/>
            <w:tcBorders>
              <w:left w:val="single" w:sz="0" w:space="0" w:color="auto"/>
              <w:right w:val="single" w:sz="0" w:space="0" w:color="auto"/>
            </w:tcBorders>
            <w:vAlign w:val="center"/>
          </w:tcPr>
          <w:p w:rsidR="00840E3C" w:rsidRDefault="00840E3C"/>
        </w:tc>
        <w:tc>
          <w:tcPr>
            <w:tcW w:w="3570"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13.8.2.3.</w:t>
            </w:r>
            <w:r w:rsidRPr="7195656D">
              <w:rPr>
                <w:rFonts w:ascii="Calibri" w:eastAsia="Calibri" w:hAnsi="Calibri" w:cs="Calibri"/>
                <w:color w:val="000000" w:themeColor="text1"/>
              </w:rPr>
              <w:t xml:space="preserve"> Apresenta de forma clara a aplicação do recurso e o cronograma de desembolso.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03 </w:t>
            </w:r>
          </w:p>
        </w:tc>
      </w:tr>
      <w:tr w:rsidR="7195656D" w:rsidTr="7195656D">
        <w:trPr>
          <w:trHeight w:val="630"/>
        </w:trPr>
        <w:tc>
          <w:tcPr>
            <w:tcW w:w="1425" w:type="dxa"/>
            <w:vMerge/>
            <w:tcBorders>
              <w:left w:val="single" w:sz="0" w:space="0" w:color="auto"/>
              <w:bottom w:val="single" w:sz="0" w:space="0" w:color="auto"/>
              <w:right w:val="single" w:sz="0" w:space="0" w:color="auto"/>
            </w:tcBorders>
            <w:vAlign w:val="center"/>
          </w:tcPr>
          <w:p w:rsidR="00840E3C" w:rsidRDefault="00840E3C"/>
        </w:tc>
        <w:tc>
          <w:tcPr>
            <w:tcW w:w="3570" w:type="dxa"/>
            <w:vMerge/>
            <w:tcBorders>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04 a 06 </w:t>
            </w:r>
          </w:p>
        </w:tc>
      </w:tr>
      <w:tr w:rsidR="7195656D" w:rsidTr="7195656D">
        <w:trPr>
          <w:trHeight w:val="810"/>
        </w:trPr>
        <w:tc>
          <w:tcPr>
            <w:tcW w:w="1425" w:type="dxa"/>
            <w:vMerge w:val="restart"/>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b/>
                <w:bCs/>
                <w:color w:val="000000" w:themeColor="text1"/>
              </w:rPr>
              <w:t>13.8.3.</w:t>
            </w:r>
            <w:r w:rsidRPr="7195656D">
              <w:rPr>
                <w:rFonts w:ascii="Calibri" w:eastAsia="Calibri" w:hAnsi="Calibri" w:cs="Calibri"/>
                <w:color w:val="000000" w:themeColor="text1"/>
              </w:rPr>
              <w:t xml:space="preserve"> Experiências prévias </w:t>
            </w:r>
          </w:p>
        </w:tc>
        <w:tc>
          <w:tcPr>
            <w:tcW w:w="3570" w:type="dxa"/>
            <w:vMerge w:val="restart"/>
            <w:tcBorders>
              <w:top w:val="single" w:sz="6" w:space="0" w:color="auto"/>
              <w:left w:val="single" w:sz="6" w:space="0" w:color="auto"/>
              <w:bottom w:val="single" w:sz="6" w:space="0" w:color="auto"/>
              <w:right w:val="single" w:sz="6" w:space="0" w:color="auto"/>
            </w:tcBorders>
          </w:tcPr>
          <w:p w:rsidR="7195656D" w:rsidRDefault="7195656D" w:rsidP="7195656D">
            <w:pPr>
              <w:spacing w:after="0" w:line="240" w:lineRule="auto"/>
              <w:ind w:left="127" w:right="184"/>
              <w:jc w:val="both"/>
              <w:rPr>
                <w:rFonts w:ascii="Calibri" w:eastAsia="Calibri" w:hAnsi="Calibri" w:cs="Calibri"/>
                <w:color w:val="000000" w:themeColor="text1"/>
              </w:rPr>
            </w:pPr>
            <w:r w:rsidRPr="7195656D">
              <w:rPr>
                <w:rFonts w:ascii="Calibri" w:eastAsia="Calibri" w:hAnsi="Calibri" w:cs="Calibri"/>
                <w:b/>
                <w:bCs/>
                <w:color w:val="000000" w:themeColor="text1"/>
              </w:rPr>
              <w:t>13.8.3.1.</w:t>
            </w:r>
            <w:r w:rsidRPr="7195656D">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Parcialmente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00 a 15 </w:t>
            </w:r>
          </w:p>
        </w:tc>
      </w:tr>
      <w:tr w:rsidR="7195656D" w:rsidTr="7195656D">
        <w:trPr>
          <w:trHeight w:val="810"/>
        </w:trPr>
        <w:tc>
          <w:tcPr>
            <w:tcW w:w="1425" w:type="dxa"/>
            <w:vMerge/>
            <w:tcBorders>
              <w:top w:val="single" w:sz="0" w:space="0" w:color="auto"/>
              <w:left w:val="single" w:sz="0" w:space="0" w:color="auto"/>
              <w:bottom w:val="single" w:sz="0" w:space="0" w:color="auto"/>
              <w:right w:val="single" w:sz="0" w:space="0" w:color="auto"/>
            </w:tcBorders>
            <w:vAlign w:val="center"/>
          </w:tcPr>
          <w:p w:rsidR="00840E3C" w:rsidRDefault="00840E3C"/>
        </w:tc>
        <w:tc>
          <w:tcPr>
            <w:tcW w:w="3570" w:type="dxa"/>
            <w:vMerge/>
            <w:tcBorders>
              <w:top w:val="single" w:sz="0" w:space="0" w:color="auto"/>
              <w:left w:val="single" w:sz="0" w:space="0" w:color="auto"/>
              <w:bottom w:val="single" w:sz="0" w:space="0" w:color="auto"/>
              <w:right w:val="single" w:sz="0" w:space="0" w:color="auto"/>
            </w:tcBorders>
            <w:vAlign w:val="center"/>
          </w:tcPr>
          <w:p w:rsidR="00840E3C" w:rsidRDefault="00840E3C"/>
        </w:tc>
        <w:tc>
          <w:tcPr>
            <w:tcW w:w="2752"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Apresenta Integralmente </w:t>
            </w:r>
          </w:p>
        </w:tc>
        <w:tc>
          <w:tcPr>
            <w:tcW w:w="1268" w:type="dxa"/>
            <w:tcBorders>
              <w:top w:val="single" w:sz="6" w:space="0" w:color="auto"/>
              <w:left w:val="single" w:sz="6" w:space="0" w:color="auto"/>
              <w:bottom w:val="single" w:sz="6" w:space="0" w:color="auto"/>
              <w:right w:val="single" w:sz="6" w:space="0" w:color="auto"/>
            </w:tcBorders>
            <w:vAlign w:val="center"/>
          </w:tcPr>
          <w:p w:rsidR="7195656D" w:rsidRDefault="7195656D" w:rsidP="7195656D">
            <w:pPr>
              <w:spacing w:after="0" w:line="240" w:lineRule="auto"/>
              <w:ind w:right="-15"/>
              <w:jc w:val="both"/>
              <w:rPr>
                <w:rFonts w:ascii="Calibri" w:eastAsia="Calibri" w:hAnsi="Calibri" w:cs="Calibri"/>
                <w:color w:val="000000" w:themeColor="text1"/>
              </w:rPr>
            </w:pPr>
            <w:r w:rsidRPr="7195656D">
              <w:rPr>
                <w:rFonts w:ascii="Calibri" w:eastAsia="Calibri" w:hAnsi="Calibri" w:cs="Calibri"/>
                <w:color w:val="000000" w:themeColor="text1"/>
              </w:rPr>
              <w:t>16 a 30 </w:t>
            </w:r>
          </w:p>
        </w:tc>
      </w:tr>
    </w:tbl>
    <w:p w:rsidR="00840E3C" w:rsidRDefault="00840E3C" w:rsidP="7195656D">
      <w:pPr>
        <w:spacing w:after="120" w:line="360" w:lineRule="auto"/>
        <w:jc w:val="both"/>
        <w:rPr>
          <w:rFonts w:ascii="Calibri" w:eastAsia="Calibri" w:hAnsi="Calibri" w:cs="Calibri"/>
          <w:color w:val="000000" w:themeColor="text1"/>
          <w:sz w:val="24"/>
          <w:szCs w:val="24"/>
        </w:rPr>
      </w:pP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pontuação máxima será de 120 (cento e vinte) pontos, sendo: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54 pontos para o eixo Objeto;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36 pontos para o eixo Receitas, Despesas e Economicidade;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30 pontos para o eixo Experiência.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pontuação mínima para classificação será de 60 (sessenta) pontos.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rsidR="00840E3C" w:rsidRDefault="21404BDA" w:rsidP="00711313">
      <w:pPr>
        <w:pStyle w:val="PargrafodaLista"/>
        <w:numPr>
          <w:ilvl w:val="0"/>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lastRenderedPageBreak/>
        <w:t xml:space="preserve">RECURSOS ADMINISTRATIVOS: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No mesmo prazo, a Comissão de Seleção poderá reformar a sua decisão.</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recursos deverão ser interpostos através do endereço eletrônico: </w:t>
      </w:r>
      <w:hyperlink r:id="rId7">
        <w:r w:rsidRPr="7195656D">
          <w:rPr>
            <w:rStyle w:val="Hyperlink"/>
            <w:rFonts w:ascii="Calibri" w:eastAsia="Calibri" w:hAnsi="Calibri" w:cs="Calibri"/>
            <w:sz w:val="24"/>
            <w:szCs w:val="24"/>
          </w:rPr>
          <w:t>semegabinete@prefeitura.sp.gov.br</w:t>
        </w:r>
      </w:hyperlink>
      <w:r w:rsidRPr="7195656D">
        <w:rPr>
          <w:rStyle w:val="normaltextrun"/>
          <w:rFonts w:ascii="Calibri" w:eastAsia="Calibri" w:hAnsi="Calibri" w:cs="Calibri"/>
          <w:color w:val="000000" w:themeColor="text1"/>
          <w:sz w:val="24"/>
          <w:szCs w:val="24"/>
        </w:rPr>
        <w:t xml:space="preserve">. </w:t>
      </w:r>
    </w:p>
    <w:p w:rsidR="00840E3C" w:rsidRDefault="21404BDA" w:rsidP="00711313">
      <w:pPr>
        <w:pStyle w:val="PargrafodaLista"/>
        <w:numPr>
          <w:ilvl w:val="2"/>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 recurso apresentado; </w:t>
      </w:r>
    </w:p>
    <w:p w:rsidR="00840E3C" w:rsidRDefault="21404BDA" w:rsidP="00711313">
      <w:pPr>
        <w:pStyle w:val="PargrafodaLista"/>
        <w:numPr>
          <w:ilvl w:val="3"/>
          <w:numId w:val="19"/>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Todas as propostas apresentadas.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Na contagem dos prazos exclui-se o dia do início e inclui-se o do vencimento. Os prazos se iniciam e expiram, exclusivamente, em dia útil no âmbito do órgão ou entidade responsável pela condução do processo de seleção.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rsidR="00840E3C" w:rsidRDefault="21404BDA" w:rsidP="00711313">
      <w:pPr>
        <w:pStyle w:val="PargrafodaLista"/>
        <w:numPr>
          <w:ilvl w:val="1"/>
          <w:numId w:val="19"/>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rsidR="00840E3C" w:rsidRDefault="2622DF3D" w:rsidP="00711313">
      <w:pPr>
        <w:pStyle w:val="PargrafodaLista"/>
        <w:numPr>
          <w:ilvl w:val="0"/>
          <w:numId w:val="18"/>
        </w:numPr>
        <w:spacing w:after="120" w:line="360" w:lineRule="auto"/>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DOCUMENTAÇÃO DE HABILITAÇÃO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 Certidão Negativa de Tributos junto a Fazenda Pública Federal e Estadual, relativo ao Estado sede;</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F) Certidão Negativa de Débitos Trabalhistas;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G) Comprovante de inexistência de registros no Cadastro Informativo Municipal - CADIN Municipal;</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8">
        <w:r w:rsidRPr="7195656D">
          <w:rPr>
            <w:rStyle w:val="Hyperlink"/>
            <w:rFonts w:ascii="Calibri" w:eastAsia="Calibri" w:hAnsi="Calibri" w:cs="Calibri"/>
            <w:color w:val="000000" w:themeColor="text1"/>
            <w:sz w:val="24"/>
            <w:szCs w:val="24"/>
          </w:rPr>
          <w:t>Lei Federal nº 13.019, de 2014</w:t>
        </w:r>
      </w:hyperlink>
      <w:r w:rsidRPr="7195656D">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w:t>
      </w:r>
      <w:r w:rsidRPr="7195656D">
        <w:rPr>
          <w:rStyle w:val="normaltextrun"/>
          <w:rFonts w:ascii="Calibri" w:eastAsia="Calibri" w:hAnsi="Calibri" w:cs="Calibri"/>
          <w:color w:val="000000" w:themeColor="text1"/>
          <w:sz w:val="24"/>
          <w:szCs w:val="24"/>
        </w:rPr>
        <w:lastRenderedPageBreak/>
        <w:t xml:space="preserve">disponível na página eletrônica da Secretaria Municipal de Gestão, nos termos do Decreto Municipal nº 52.830/2011;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W) Comprovante do sítio eletrônico próprio na internet. </w:t>
      </w:r>
    </w:p>
    <w:p w:rsidR="00840E3C" w:rsidRDefault="2622DF3D" w:rsidP="7195656D">
      <w:pPr>
        <w:spacing w:after="120" w:line="360" w:lineRule="auto"/>
        <w:ind w:firstLine="72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documentos das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HOMOLOGAÇÃO: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Após a seleção e o julgamento das propostas, o órgão técnico da Pasta (Departamento de Gestão de Parcerias – DGPAR) emitirá parecer técnico, conforme art. 35, inc. V, da Lei Federal nº 13.019/2014 que, se favorável ao conteúdo da proposta e aos </w:t>
      </w:r>
      <w:r w:rsidRPr="7195656D">
        <w:rPr>
          <w:rStyle w:val="normaltextrun"/>
          <w:rFonts w:ascii="Calibri" w:eastAsia="Calibri" w:hAnsi="Calibri" w:cs="Calibri"/>
          <w:color w:val="000000" w:themeColor="text1"/>
          <w:sz w:val="24"/>
          <w:szCs w:val="24"/>
        </w:rPr>
        <w:lastRenderedPageBreak/>
        <w:t>documentos de habilitação apresentados, permitirá a homologação e celebração da parceria e do consequente Termo de Fomento indicado no Anexo I.</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w:t>
      </w:r>
      <w:proofErr w:type="spellStart"/>
      <w:r w:rsidRPr="7195656D">
        <w:rPr>
          <w:rStyle w:val="normaltextrun"/>
          <w:rFonts w:ascii="Calibri" w:eastAsia="Calibri" w:hAnsi="Calibri" w:cs="Calibri"/>
          <w:color w:val="000000" w:themeColor="text1"/>
          <w:sz w:val="24"/>
          <w:szCs w:val="24"/>
        </w:rPr>
        <w:t>ns</w:t>
      </w:r>
      <w:proofErr w:type="spellEnd"/>
      <w:r w:rsidRPr="7195656D">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7195656D">
        <w:rPr>
          <w:rStyle w:val="normaltextrun"/>
          <w:rFonts w:ascii="Calibri" w:eastAsia="Calibri" w:hAnsi="Calibri" w:cs="Calibri"/>
          <w:color w:val="000000" w:themeColor="text1"/>
          <w:sz w:val="24"/>
          <w:szCs w:val="24"/>
        </w:rPr>
        <w:t>ns</w:t>
      </w:r>
      <w:proofErr w:type="spellEnd"/>
      <w:r w:rsidRPr="7195656D">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Em caso de não atendimento dos requisitos exigidos neste edital, bem como da não regularização do(s) item(</w:t>
      </w:r>
      <w:proofErr w:type="spellStart"/>
      <w:r w:rsidRPr="7195656D">
        <w:rPr>
          <w:rStyle w:val="normaltextrun"/>
          <w:rFonts w:ascii="Calibri" w:eastAsia="Calibri" w:hAnsi="Calibri" w:cs="Calibri"/>
          <w:color w:val="000000" w:themeColor="text1"/>
          <w:sz w:val="24"/>
          <w:szCs w:val="24"/>
        </w:rPr>
        <w:t>ns</w:t>
      </w:r>
      <w:proofErr w:type="spellEnd"/>
      <w:r w:rsidRPr="7195656D">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PROGRAMAÇÃO ORÇAMENTÁRIA: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w:t>
      </w:r>
      <w:r w:rsidRPr="7195656D">
        <w:rPr>
          <w:rStyle w:val="normaltextrun"/>
          <w:rFonts w:ascii="Calibri" w:eastAsia="Calibri" w:hAnsi="Calibri" w:cs="Calibri"/>
          <w:color w:val="000000" w:themeColor="text1"/>
          <w:sz w:val="24"/>
          <w:szCs w:val="24"/>
        </w:rPr>
        <w:lastRenderedPageBreak/>
        <w:t xml:space="preserve">orçamento do exercício seguinte. O exato valor a ser repassado será definido no Termo de Fomento, observada a proposta apresentada pela OSC selecionada. </w:t>
      </w:r>
    </w:p>
    <w:p w:rsidR="00840E3C" w:rsidRDefault="2622DF3D" w:rsidP="00711313">
      <w:pPr>
        <w:pStyle w:val="PargrafodaLista"/>
        <w:numPr>
          <w:ilvl w:val="1"/>
          <w:numId w:val="18"/>
        </w:numPr>
        <w:spacing w:after="120" w:line="360" w:lineRule="auto"/>
        <w:ind w:left="0" w:firstLine="0"/>
        <w:jc w:val="both"/>
      </w:pPr>
      <w:r w:rsidRPr="7DDB2E03">
        <w:rPr>
          <w:rStyle w:val="normaltextrun"/>
          <w:rFonts w:ascii="Calibri" w:eastAsia="Calibri" w:hAnsi="Calibri" w:cs="Calibri"/>
          <w:color w:val="000000" w:themeColor="text1"/>
          <w:sz w:val="24"/>
          <w:szCs w:val="24"/>
        </w:rPr>
        <w:t xml:space="preserve">Para as despesas do orçamento de </w:t>
      </w:r>
      <w:r w:rsidR="7A65CBCD" w:rsidRPr="7DDB2E03">
        <w:rPr>
          <w:rStyle w:val="normaltextrun"/>
          <w:rFonts w:ascii="Calibri" w:eastAsia="Calibri" w:hAnsi="Calibri" w:cs="Calibri"/>
          <w:color w:val="000000" w:themeColor="text1"/>
          <w:sz w:val="24"/>
          <w:szCs w:val="24"/>
        </w:rPr>
        <w:t xml:space="preserve">2023 </w:t>
      </w:r>
      <w:r w:rsidRPr="7DDB2E03">
        <w:rPr>
          <w:rStyle w:val="normaltextrun"/>
          <w:rFonts w:ascii="Calibri" w:eastAsia="Calibri" w:hAnsi="Calibri" w:cs="Calibri"/>
          <w:color w:val="000000" w:themeColor="text1"/>
          <w:sz w:val="24"/>
          <w:szCs w:val="24"/>
        </w:rPr>
        <w:t xml:space="preserve">serão utilizados recursos provenientes da dotação </w:t>
      </w:r>
      <w:r w:rsidR="04D2EAD9" w:rsidRPr="7DDB2E03">
        <w:rPr>
          <w:rStyle w:val="normaltextrun"/>
          <w:rFonts w:ascii="Calibri" w:eastAsia="Calibri" w:hAnsi="Calibri" w:cs="Calibri"/>
          <w:color w:val="000000" w:themeColor="text1"/>
          <w:sz w:val="24"/>
          <w:szCs w:val="24"/>
        </w:rPr>
        <w:t xml:space="preserve">orçamentária </w:t>
      </w:r>
      <w:commentRangeStart w:id="2"/>
      <w:r w:rsidR="04D2EAD9" w:rsidRPr="7DDB2E03">
        <w:rPr>
          <w:rStyle w:val="normaltextrun"/>
          <w:rFonts w:ascii="Calibri" w:eastAsia="Calibri" w:hAnsi="Calibri" w:cs="Calibri"/>
          <w:color w:val="000000" w:themeColor="text1"/>
          <w:sz w:val="24"/>
          <w:szCs w:val="24"/>
        </w:rPr>
        <w:t>19.10.27.812.3017.4503.33503900.00.2.500.9001.1</w:t>
      </w:r>
      <w:commentRangeEnd w:id="2"/>
      <w:r w:rsidR="00711313">
        <w:commentReference w:id="2"/>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houver evidências de irregularidade na aplicação de parcela anteriormente recebida;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Aquisição de equipamentos e materiais permanentes essenciais à consecução do objeto.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Toda movimentação de recursos no âmbito da parceria será realizada mediante transferência eletrônica sujeita à identificação do beneficiário final e à obrigatoriedade de depósito em sua conta bancária.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FORMALIZAÇÃO DO TERMO DE FOMENTO: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vigência poderá ser prorrogada a critério das partes e de acordo com a legislação em vigor.</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O plano de trabalho da parceria poderá ser revisto mediante aditivo ou apostilamento ao plano de trabalho original, nos termos da lei.</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 xml:space="preserve">DAS PRESTAÇÃO DE CONTAS: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rsidR="00840E3C" w:rsidRDefault="2622DF3D" w:rsidP="00711313">
      <w:pPr>
        <w:pStyle w:val="PargrafodaLista"/>
        <w:numPr>
          <w:ilvl w:val="1"/>
          <w:numId w:val="18"/>
        </w:numPr>
        <w:spacing w:after="120" w:line="360" w:lineRule="auto"/>
        <w:ind w:left="0" w:firstLine="0"/>
        <w:jc w:val="both"/>
        <w:rPr>
          <w:rFonts w:eastAsiaTheme="minorEastAsia"/>
          <w:color w:val="000000" w:themeColor="text1"/>
          <w:sz w:val="24"/>
          <w:szCs w:val="24"/>
        </w:rPr>
      </w:pPr>
      <w:r w:rsidRPr="7195656D">
        <w:rPr>
          <w:rStyle w:val="normaltextrun"/>
          <w:rFonts w:eastAsiaTheme="minorEastAsia"/>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rsidR="00840E3C" w:rsidRDefault="2622DF3D" w:rsidP="00711313">
      <w:pPr>
        <w:pStyle w:val="PargrafodaLista"/>
        <w:numPr>
          <w:ilvl w:val="2"/>
          <w:numId w:val="18"/>
        </w:numPr>
        <w:spacing w:after="120" w:line="360" w:lineRule="auto"/>
        <w:ind w:left="0" w:firstLine="0"/>
        <w:jc w:val="both"/>
        <w:rPr>
          <w:rFonts w:eastAsiaTheme="minorEastAsia"/>
          <w:color w:val="000000" w:themeColor="text1"/>
          <w:sz w:val="24"/>
          <w:szCs w:val="24"/>
        </w:rPr>
      </w:pPr>
      <w:r w:rsidRPr="7195656D">
        <w:rPr>
          <w:rFonts w:eastAsiaTheme="minorEastAsia"/>
          <w:color w:val="000000" w:themeColor="text1"/>
          <w:sz w:val="24"/>
          <w:szCs w:val="24"/>
        </w:rPr>
        <w:t>As planilhas de prestação de contas financeira, em formato .</w:t>
      </w:r>
      <w:proofErr w:type="spellStart"/>
      <w:r w:rsidRPr="7195656D">
        <w:rPr>
          <w:rFonts w:eastAsiaTheme="minorEastAsia"/>
          <w:color w:val="000000" w:themeColor="text1"/>
          <w:sz w:val="24"/>
          <w:szCs w:val="24"/>
        </w:rPr>
        <w:t>xlsx</w:t>
      </w:r>
      <w:proofErr w:type="spellEnd"/>
      <w:r w:rsidRPr="7195656D">
        <w:rPr>
          <w:rFonts w:eastAsiaTheme="minorEastAsia"/>
          <w:color w:val="000000" w:themeColor="text1"/>
          <w:sz w:val="24"/>
          <w:szCs w:val="24"/>
        </w:rPr>
        <w:t xml:space="preserve">, podem ser acessadas por meio do link: </w:t>
      </w:r>
      <w:hyperlink r:id="rId9">
        <w:r w:rsidRPr="7195656D">
          <w:rPr>
            <w:rStyle w:val="Hyperlink"/>
            <w:rFonts w:eastAsiaTheme="minorEastAsia"/>
            <w:sz w:val="24"/>
            <w:szCs w:val="24"/>
          </w:rPr>
          <w:t>https://www.prefeitura.sp.gov.br/cidade/secretarias/upload/esportes/2023/Julho/24/Prestacao_de_Contas_Financeira_OSCs.xls</w:t>
        </w:r>
        <w:r w:rsidR="00711313">
          <w:tab/>
        </w:r>
      </w:hyperlink>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eastAsiaTheme="minorEastAsia"/>
          <w:color w:val="000000" w:themeColor="text1"/>
          <w:sz w:val="24"/>
          <w:szCs w:val="24"/>
        </w:rPr>
        <w:t>Os dados financeiros serão analisados com o intuito de estabelecer o nexo de causalidade entre a rec</w:t>
      </w:r>
      <w:r w:rsidRPr="7195656D">
        <w:rPr>
          <w:rStyle w:val="normaltextrun"/>
          <w:rFonts w:ascii="Calibri" w:eastAsia="Calibri" w:hAnsi="Calibri" w:cs="Calibri"/>
          <w:color w:val="000000" w:themeColor="text1"/>
          <w:sz w:val="24"/>
          <w:szCs w:val="24"/>
        </w:rPr>
        <w:t xml:space="preserve">eita e a despesa realizada, a sua conformidade e o cumprimento das normas pertinentes, bem como a conciliação das despesas com a movimentação bancária demonstrada no extrato.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06D00E57"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06CC9DD2"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Aprovação da prestação de contas;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São consideradas falhas formais sem prejuízo de outras: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contas serão rejeitadas quando: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Houver omissão no dever de prestar contas;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Houver descumprimento injustificado dos objetivos e metas estabelecidos no plano de trabalho;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Ocorrer danos ao erário decorrente de ato de gestão ilegítimo ou antieconômico;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Houver desfalque ou desvio de dinheiro, bens ou valores públicos;</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Não for executado o objeto da parceria;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Os recursos forem aplicados em finalidades diversas das previstas na parceria.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 dano ao erário será previamente delimitado para embasar a rejeição das contas prestadas.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para fins de prestação de contas, deverão apresentar os seguintes documentos: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lastRenderedPageBreak/>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Relação de eventuais bens adquiridos;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rsidR="00840E3C" w:rsidRDefault="2622DF3D" w:rsidP="00711313">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rsidR="00840E3C" w:rsidRDefault="2622DF3D" w:rsidP="00711313">
      <w:pPr>
        <w:pStyle w:val="PargrafodaLista"/>
        <w:numPr>
          <w:ilvl w:val="3"/>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Se constatada pela Administração irregularidades financeiras, o valor respectivo deverá ser restituído aos cofres públicos, com correção monetária e juros, no prazo improrrogável de 30 (trinta) dias.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DAS SANÇÕES: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32D4B21E" w:rsidRPr="7195656D">
        <w:rPr>
          <w:rStyle w:val="normaltextrun"/>
          <w:rFonts w:ascii="Calibri" w:eastAsia="Calibri" w:hAnsi="Calibri" w:cs="Calibri"/>
          <w:color w:val="000000" w:themeColor="text1"/>
          <w:sz w:val="24"/>
          <w:szCs w:val="24"/>
        </w:rPr>
        <w:t>2</w:t>
      </w:r>
      <w:r w:rsidRPr="7195656D">
        <w:rPr>
          <w:rStyle w:val="normaltextrun"/>
          <w:rFonts w:ascii="Calibri" w:eastAsia="Calibri" w:hAnsi="Calibri" w:cs="Calibri"/>
          <w:color w:val="000000" w:themeColor="text1"/>
          <w:sz w:val="24"/>
          <w:szCs w:val="24"/>
        </w:rPr>
        <w:t>7/SEME/20</w:t>
      </w:r>
      <w:r w:rsidR="045D2FC9" w:rsidRPr="7195656D">
        <w:rPr>
          <w:rStyle w:val="normaltextrun"/>
          <w:rFonts w:ascii="Calibri" w:eastAsia="Calibri" w:hAnsi="Calibri" w:cs="Calibri"/>
          <w:color w:val="000000" w:themeColor="text1"/>
          <w:sz w:val="24"/>
          <w:szCs w:val="24"/>
        </w:rPr>
        <w:t>17</w:t>
      </w:r>
      <w:r w:rsidRPr="7195656D">
        <w:rPr>
          <w:rStyle w:val="normaltextrun"/>
          <w:rFonts w:ascii="Calibri" w:eastAsia="Calibri" w:hAnsi="Calibri" w:cs="Calibri"/>
          <w:color w:val="000000" w:themeColor="text1"/>
          <w:sz w:val="24"/>
          <w:szCs w:val="24"/>
        </w:rPr>
        <w:t>, poderá acarretar, garantida a defesa prévia, na aplicação à OSC das seguintes sanções:</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Advertência por escrito;</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Compete ao gestor da parceria decidir pela aplicação de penalidade no caso de advertência.</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terá o prazo de 10 (dez) dias úteis para interpor recurso contra a penalidade aplicada.</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w:t>
      </w:r>
      <w:r w:rsidRPr="7195656D">
        <w:rPr>
          <w:rStyle w:val="normaltextrun"/>
          <w:rFonts w:ascii="Calibri" w:eastAsia="Calibri" w:hAnsi="Calibri" w:cs="Calibri"/>
          <w:color w:val="000000" w:themeColor="text1"/>
          <w:sz w:val="24"/>
          <w:szCs w:val="24"/>
        </w:rPr>
        <w:lastRenderedPageBreak/>
        <w:t>se a ciência do interessado para fins de exercício do direito ao contraditório e a ampla defesa.</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ANTICORRUPÇÃO E PROTEÇÃO GERAL DE DADOS: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Caso os dados se tornem desnecessários;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rsidR="00840E3C" w:rsidRDefault="2622DF3D" w:rsidP="00711313">
      <w:pPr>
        <w:pStyle w:val="PargrafodaLista"/>
        <w:numPr>
          <w:ilvl w:val="2"/>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Ocorrendo o fim da vigência do ajuste.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rsidR="00840E3C" w:rsidRDefault="2622DF3D" w:rsidP="00711313">
      <w:pPr>
        <w:pStyle w:val="PargrafodaLista"/>
        <w:numPr>
          <w:ilvl w:val="0"/>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b/>
          <w:bCs/>
          <w:color w:val="000000" w:themeColor="text1"/>
          <w:sz w:val="24"/>
          <w:szCs w:val="24"/>
        </w:rPr>
        <w:t>DISPOSIÇÕES FINAIS: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normas disciplinadoras contidas neste edital serão interpretadas em favor da ampliação da disputa, respeitada a igualdade de oportunidade entre as participantes e </w:t>
      </w:r>
      <w:r w:rsidRPr="7195656D">
        <w:rPr>
          <w:rStyle w:val="normaltextrun"/>
          <w:rFonts w:ascii="Calibri" w:eastAsia="Calibri" w:hAnsi="Calibri" w:cs="Calibri"/>
          <w:color w:val="000000" w:themeColor="text1"/>
          <w:sz w:val="24"/>
          <w:szCs w:val="24"/>
        </w:rPr>
        <w:lastRenderedPageBreak/>
        <w:t>desde que não comprometam o interesse público, a finalidade e a segurança da contratação.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Administração Pública se reserva o direito de, a qualquer tempo e a seu exclusivo critério, por despacho motivado, adiar ou revogar a presente seleção, sem que isso represente motivo para que as </w:t>
      </w:r>
      <w:proofErr w:type="spellStart"/>
      <w:r w:rsidRPr="7195656D">
        <w:rPr>
          <w:rStyle w:val="normaltextrun"/>
          <w:rFonts w:ascii="Calibri" w:eastAsia="Calibri" w:hAnsi="Calibri" w:cs="Calibri"/>
          <w:color w:val="000000" w:themeColor="text1"/>
          <w:sz w:val="24"/>
          <w:szCs w:val="24"/>
        </w:rPr>
        <w:t>OSCs</w:t>
      </w:r>
      <w:proofErr w:type="spellEnd"/>
      <w:r w:rsidRPr="7195656D">
        <w:rPr>
          <w:rStyle w:val="normaltextrun"/>
          <w:rFonts w:ascii="Calibri" w:eastAsia="Calibri" w:hAnsi="Calibri" w:cs="Calibri"/>
          <w:color w:val="000000" w:themeColor="text1"/>
          <w:sz w:val="24"/>
          <w:szCs w:val="24"/>
        </w:rPr>
        <w:t xml:space="preserve"> proponentes pleiteiem qualquer tipo de indenização.</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10">
        <w:r w:rsidRPr="7195656D">
          <w:rPr>
            <w:rStyle w:val="Hyperlink"/>
            <w:rFonts w:ascii="Calibri" w:eastAsia="Calibri" w:hAnsi="Calibri" w:cs="Calibri"/>
            <w:sz w:val="24"/>
            <w:szCs w:val="24"/>
          </w:rPr>
          <w:t>semegabinete@prefeitura.sp.gov.br</w:t>
        </w:r>
      </w:hyperlink>
      <w:r w:rsidRPr="7195656D">
        <w:rPr>
          <w:rStyle w:val="normaltextrun"/>
          <w:rFonts w:ascii="Calibri" w:eastAsia="Calibri" w:hAnsi="Calibri" w:cs="Calibri"/>
          <w:color w:val="000000" w:themeColor="text1"/>
          <w:sz w:val="24"/>
          <w:szCs w:val="24"/>
        </w:rPr>
        <w:t xml:space="preserv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A impugnação não impedirá a OSC impugnante de participar do chamamento público.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1">
        <w:r w:rsidRPr="7195656D">
          <w:rPr>
            <w:rStyle w:val="Hyperlink"/>
            <w:rFonts w:ascii="Calibri" w:eastAsia="Calibri" w:hAnsi="Calibri" w:cs="Calibri"/>
            <w:sz w:val="24"/>
            <w:szCs w:val="24"/>
          </w:rPr>
          <w:t>semegabinete@prefeitura.sp.gov.br</w:t>
        </w:r>
      </w:hyperlink>
      <w:r w:rsidRPr="7195656D">
        <w:rPr>
          <w:rStyle w:val="normaltextrun"/>
          <w:rFonts w:ascii="Calibri" w:eastAsia="Calibri" w:hAnsi="Calibri" w:cs="Calibri"/>
          <w:color w:val="000000" w:themeColor="text1"/>
          <w:sz w:val="24"/>
          <w:szCs w:val="24"/>
        </w:rPr>
        <w:t xml:space="preserv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lastRenderedPageBreak/>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rsidR="00840E3C" w:rsidRDefault="2622DF3D" w:rsidP="00711313">
      <w:pPr>
        <w:pStyle w:val="PargrafodaLista"/>
        <w:numPr>
          <w:ilvl w:val="1"/>
          <w:numId w:val="18"/>
        </w:numPr>
        <w:spacing w:after="120" w:line="360" w:lineRule="auto"/>
        <w:ind w:left="0" w:firstLine="0"/>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rsidR="00840E3C" w:rsidRDefault="2622DF3D" w:rsidP="7195656D">
      <w:pPr>
        <w:spacing w:beforeAutospacing="1" w:after="120" w:afterAutospacing="1" w:line="360" w:lineRule="auto"/>
        <w:jc w:val="both"/>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São Paulo – SP, __ de ______ de 20___. </w:t>
      </w:r>
    </w:p>
    <w:p w:rsidR="00840E3C" w:rsidRDefault="00840E3C" w:rsidP="7195656D">
      <w:pPr>
        <w:spacing w:beforeAutospacing="1" w:after="120" w:afterAutospacing="1" w:line="360" w:lineRule="auto"/>
        <w:jc w:val="both"/>
        <w:rPr>
          <w:rFonts w:ascii="Calibri" w:eastAsia="Calibri" w:hAnsi="Calibri" w:cs="Calibri"/>
          <w:color w:val="000000" w:themeColor="text1"/>
          <w:sz w:val="24"/>
          <w:szCs w:val="24"/>
        </w:rPr>
      </w:pPr>
    </w:p>
    <w:p w:rsidR="00840E3C" w:rsidRDefault="00840E3C" w:rsidP="7195656D">
      <w:pPr>
        <w:spacing w:beforeAutospacing="1" w:after="120" w:afterAutospacing="1" w:line="360" w:lineRule="auto"/>
        <w:jc w:val="both"/>
        <w:rPr>
          <w:rFonts w:ascii="Calibri" w:eastAsia="Calibri" w:hAnsi="Calibri" w:cs="Calibri"/>
          <w:color w:val="000000" w:themeColor="text1"/>
          <w:sz w:val="24"/>
          <w:szCs w:val="24"/>
        </w:rPr>
      </w:pPr>
    </w:p>
    <w:p w:rsidR="00840E3C" w:rsidRDefault="2622DF3D" w:rsidP="7195656D">
      <w:pPr>
        <w:spacing w:beforeAutospacing="1" w:after="120" w:afterAutospacing="1" w:line="360" w:lineRule="auto"/>
        <w:jc w:val="center"/>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Ricardo </w:t>
      </w:r>
      <w:proofErr w:type="spellStart"/>
      <w:r w:rsidRPr="7195656D">
        <w:rPr>
          <w:rStyle w:val="normaltextrun"/>
          <w:rFonts w:ascii="Calibri" w:eastAsia="Calibri" w:hAnsi="Calibri" w:cs="Calibri"/>
          <w:color w:val="000000" w:themeColor="text1"/>
          <w:sz w:val="24"/>
          <w:szCs w:val="24"/>
        </w:rPr>
        <w:t>Calciolari</w:t>
      </w:r>
      <w:proofErr w:type="spellEnd"/>
    </w:p>
    <w:p w:rsidR="00840E3C" w:rsidRDefault="2622DF3D" w:rsidP="7195656D">
      <w:pPr>
        <w:spacing w:beforeAutospacing="1" w:after="120" w:afterAutospacing="1" w:line="360" w:lineRule="auto"/>
        <w:jc w:val="center"/>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 xml:space="preserve">Chefe de Gabinete </w:t>
      </w:r>
    </w:p>
    <w:p w:rsidR="00840E3C" w:rsidRDefault="2622DF3D" w:rsidP="7195656D">
      <w:pPr>
        <w:spacing w:after="120" w:line="360" w:lineRule="auto"/>
        <w:jc w:val="center"/>
        <w:rPr>
          <w:rFonts w:ascii="Calibri" w:eastAsia="Calibri" w:hAnsi="Calibri" w:cs="Calibri"/>
          <w:color w:val="000000" w:themeColor="text1"/>
          <w:sz w:val="24"/>
          <w:szCs w:val="24"/>
        </w:rPr>
      </w:pPr>
      <w:r w:rsidRPr="7195656D">
        <w:rPr>
          <w:rStyle w:val="normaltextrun"/>
          <w:rFonts w:ascii="Calibri" w:eastAsia="Calibri" w:hAnsi="Calibri" w:cs="Calibri"/>
          <w:color w:val="000000" w:themeColor="text1"/>
          <w:sz w:val="24"/>
          <w:szCs w:val="24"/>
        </w:rPr>
        <w:t>SEME/GAB</w:t>
      </w:r>
    </w:p>
    <w:p w:rsidR="00840E3C" w:rsidRDefault="00711313">
      <w:r>
        <w:br w:type="page"/>
      </w:r>
    </w:p>
    <w:p w:rsidR="00840E3C" w:rsidRDefault="264A304C"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w:t>
      </w:r>
    </w:p>
    <w:p w:rsidR="00840E3C" w:rsidRDefault="00840E3C" w:rsidP="7195656D">
      <w:pPr>
        <w:widowControl w:val="0"/>
        <w:spacing w:before="6" w:after="0" w:line="240" w:lineRule="auto"/>
        <w:rPr>
          <w:rFonts w:ascii="Calibri" w:eastAsia="Calibri" w:hAnsi="Calibri" w:cs="Calibri"/>
          <w:color w:val="000000" w:themeColor="text1"/>
          <w:sz w:val="24"/>
          <w:szCs w:val="24"/>
        </w:rPr>
      </w:pPr>
    </w:p>
    <w:p w:rsidR="00840E3C" w:rsidRDefault="264A304C" w:rsidP="7195656D">
      <w:pPr>
        <w:tabs>
          <w:tab w:val="left" w:pos="4391"/>
        </w:tabs>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MINUTA DO TERMO DE FOMENTO Nº XX/SEME/2023</w:t>
      </w:r>
    </w:p>
    <w:p w:rsidR="00840E3C" w:rsidRDefault="00840E3C" w:rsidP="7195656D">
      <w:pPr>
        <w:widowControl w:val="0"/>
        <w:spacing w:before="6" w:after="0" w:line="240" w:lineRule="auto"/>
        <w:rPr>
          <w:rFonts w:ascii="Times New Roman" w:eastAsia="Times New Roman" w:hAnsi="Times New Roman" w:cs="Times New Roman"/>
          <w:color w:val="000000" w:themeColor="text1"/>
          <w:sz w:val="24"/>
          <w:szCs w:val="24"/>
        </w:rPr>
      </w:pPr>
    </w:p>
    <w:p w:rsidR="00840E3C" w:rsidRDefault="264A304C" w:rsidP="7195656D">
      <w:pPr>
        <w:widowControl w:val="0"/>
        <w:tabs>
          <w:tab w:val="left" w:pos="2275"/>
        </w:tabs>
        <w:spacing w:before="1" w:after="0" w:line="288"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7195656D">
        <w:rPr>
          <w:rFonts w:ascii="Calibri" w:eastAsia="Calibri" w:hAnsi="Calibri" w:cs="Calibri"/>
          <w:color w:val="000000" w:themeColor="text1"/>
          <w:sz w:val="24"/>
          <w:szCs w:val="24"/>
        </w:rPr>
        <w:t>Xxxxxx</w:t>
      </w:r>
      <w:proofErr w:type="spellEnd"/>
      <w:r w:rsidRPr="7195656D">
        <w:rPr>
          <w:rFonts w:ascii="Calibri" w:eastAsia="Calibri" w:hAnsi="Calibri" w:cs="Calibri"/>
          <w:color w:val="000000" w:themeColor="text1"/>
          <w:sz w:val="24"/>
          <w:szCs w:val="24"/>
        </w:rPr>
        <w:t xml:space="preserve">, Diretor de SEME/DGPAR, ora denominada </w:t>
      </w:r>
      <w:r w:rsidRPr="7195656D">
        <w:rPr>
          <w:rFonts w:ascii="Calibri" w:eastAsia="Calibri" w:hAnsi="Calibri" w:cs="Calibri"/>
          <w:b/>
          <w:bCs/>
          <w:color w:val="000000" w:themeColor="text1"/>
          <w:sz w:val="24"/>
          <w:szCs w:val="24"/>
        </w:rPr>
        <w:t>PMSP/SEME</w:t>
      </w:r>
      <w:r w:rsidRPr="7195656D">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7195656D">
        <w:rPr>
          <w:rFonts w:ascii="Calibri" w:eastAsia="Calibri" w:hAnsi="Calibri" w:cs="Calibri"/>
          <w:b/>
          <w:bCs/>
          <w:color w:val="000000" w:themeColor="text1"/>
          <w:sz w:val="24"/>
          <w:szCs w:val="24"/>
        </w:rPr>
        <w:t>PROPONENTE</w:t>
      </w:r>
      <w:r w:rsidRPr="7195656D">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15FA47C2" w:rsidRPr="7195656D">
        <w:rPr>
          <w:rFonts w:ascii="Calibri" w:eastAsia="Calibri" w:hAnsi="Calibri" w:cs="Calibri"/>
          <w:color w:val="000000" w:themeColor="text1"/>
          <w:sz w:val="24"/>
          <w:szCs w:val="24"/>
        </w:rPr>
        <w:t>2</w:t>
      </w:r>
      <w:r w:rsidRPr="7195656D">
        <w:rPr>
          <w:rFonts w:ascii="Calibri" w:eastAsia="Calibri" w:hAnsi="Calibri" w:cs="Calibri"/>
          <w:color w:val="000000" w:themeColor="text1"/>
          <w:sz w:val="24"/>
          <w:szCs w:val="24"/>
        </w:rPr>
        <w:t>7/SEME/20</w:t>
      </w:r>
      <w:r w:rsidR="1ACAFBF4" w:rsidRPr="7195656D">
        <w:rPr>
          <w:rFonts w:ascii="Calibri" w:eastAsia="Calibri" w:hAnsi="Calibri" w:cs="Calibri"/>
          <w:color w:val="000000" w:themeColor="text1"/>
          <w:sz w:val="24"/>
          <w:szCs w:val="24"/>
        </w:rPr>
        <w:t>17</w:t>
      </w:r>
      <w:r w:rsidRPr="7195656D">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rsidR="00840E3C" w:rsidRDefault="00840E3C" w:rsidP="7195656D">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rsidR="00840E3C" w:rsidRDefault="264A304C" w:rsidP="7195656D">
      <w:pPr>
        <w:widowControl w:val="0"/>
        <w:tabs>
          <w:tab w:val="left" w:pos="2275"/>
        </w:tabs>
        <w:spacing w:before="1" w:after="240" w:line="288"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PRIMEIRA – OBJETO: </w:t>
      </w:r>
    </w:p>
    <w:p w:rsidR="00840E3C" w:rsidRDefault="264A304C" w:rsidP="7DDB2E03">
      <w:pPr>
        <w:widowControl w:val="0"/>
        <w:tabs>
          <w:tab w:val="left" w:pos="2275"/>
        </w:tabs>
        <w:spacing w:before="1" w:after="0" w:line="276" w:lineRule="auto"/>
        <w:jc w:val="both"/>
        <w:rPr>
          <w:rFonts w:ascii="Calibri" w:eastAsia="Calibri" w:hAnsi="Calibri" w:cs="Calibri"/>
          <w:color w:val="000000" w:themeColor="text1"/>
          <w:sz w:val="24"/>
          <w:szCs w:val="24"/>
        </w:rPr>
      </w:pPr>
      <w:r w:rsidRPr="7DDB2E03">
        <w:rPr>
          <w:rFonts w:ascii="Calibri" w:eastAsia="Calibri" w:hAnsi="Calibri" w:cs="Calibri"/>
          <w:b/>
          <w:bCs/>
          <w:color w:val="000000" w:themeColor="text1"/>
          <w:sz w:val="24"/>
          <w:szCs w:val="24"/>
        </w:rPr>
        <w:t>1.1</w:t>
      </w:r>
      <w:r w:rsidRPr="7DDB2E03">
        <w:rPr>
          <w:rFonts w:ascii="Calibri" w:eastAsia="Calibri" w:hAnsi="Calibri" w:cs="Calibri"/>
          <w:b/>
          <w:bCs/>
          <w:sz w:val="24"/>
          <w:szCs w:val="24"/>
        </w:rPr>
        <w:t>.</w:t>
      </w:r>
      <w:r w:rsidRPr="7DDB2E03">
        <w:rPr>
          <w:rFonts w:ascii="Calibri" w:eastAsia="Calibri" w:hAnsi="Calibri" w:cs="Calibri"/>
          <w:color w:val="000000" w:themeColor="text1"/>
          <w:sz w:val="24"/>
          <w:szCs w:val="24"/>
        </w:rPr>
        <w:t xml:space="preserve"> Através do presente, a </w:t>
      </w:r>
      <w:r w:rsidRPr="7DDB2E03">
        <w:rPr>
          <w:rFonts w:ascii="Calibri" w:eastAsia="Calibri" w:hAnsi="Calibri" w:cs="Calibri"/>
          <w:b/>
          <w:bCs/>
          <w:color w:val="000000" w:themeColor="text1"/>
          <w:sz w:val="24"/>
          <w:szCs w:val="24"/>
        </w:rPr>
        <w:t>PMSP/SEME</w:t>
      </w:r>
      <w:r w:rsidRPr="7DDB2E03">
        <w:rPr>
          <w:rFonts w:ascii="Calibri" w:eastAsia="Calibri" w:hAnsi="Calibri" w:cs="Calibri"/>
          <w:color w:val="000000" w:themeColor="text1"/>
          <w:sz w:val="24"/>
          <w:szCs w:val="24"/>
        </w:rPr>
        <w:t xml:space="preserve"> e a </w:t>
      </w:r>
      <w:r w:rsidRPr="7DDB2E03">
        <w:rPr>
          <w:rFonts w:ascii="Calibri" w:eastAsia="Calibri" w:hAnsi="Calibri" w:cs="Calibri"/>
          <w:b/>
          <w:bCs/>
          <w:color w:val="000000" w:themeColor="text1"/>
          <w:sz w:val="24"/>
          <w:szCs w:val="24"/>
        </w:rPr>
        <w:t xml:space="preserve">PROPONENTE </w:t>
      </w:r>
      <w:r w:rsidRPr="7DDB2E03">
        <w:rPr>
          <w:rFonts w:ascii="Calibri" w:eastAsia="Calibri" w:hAnsi="Calibri" w:cs="Calibri"/>
          <w:color w:val="000000" w:themeColor="text1"/>
          <w:sz w:val="24"/>
          <w:szCs w:val="24"/>
        </w:rPr>
        <w:t>registram interesse para o desenvolvimento de parceria com a finalidade de executar o projeto denominado “</w:t>
      </w:r>
      <w:r w:rsidR="2540E3BF" w:rsidRPr="7DDB2E03">
        <w:rPr>
          <w:rFonts w:ascii="Calibri" w:eastAsia="Calibri" w:hAnsi="Calibri" w:cs="Calibri"/>
          <w:color w:val="000000" w:themeColor="text1"/>
          <w:sz w:val="24"/>
          <w:szCs w:val="24"/>
        </w:rPr>
        <w:t>Circuito Popular de Corrida de Rua</w:t>
      </w:r>
      <w:r w:rsidRPr="7DDB2E03">
        <w:rPr>
          <w:rFonts w:ascii="Calibri" w:eastAsia="Calibri" w:hAnsi="Calibri" w:cs="Calibri"/>
          <w:color w:val="000000" w:themeColor="text1"/>
          <w:sz w:val="24"/>
          <w:szCs w:val="24"/>
        </w:rPr>
        <w:t xml:space="preserve">”, </w:t>
      </w:r>
      <w:r w:rsidR="25AD3778" w:rsidRPr="7DDB2E03">
        <w:rPr>
          <w:rFonts w:ascii="Calibri" w:eastAsia="Calibri" w:hAnsi="Calibri" w:cs="Calibri"/>
          <w:color w:val="000000" w:themeColor="text1"/>
          <w:sz w:val="24"/>
          <w:szCs w:val="24"/>
        </w:rPr>
        <w:t>edições 2023, 2024, 2025, 2026 e 2027,</w:t>
      </w:r>
      <w:r w:rsidRPr="7DDB2E03">
        <w:rPr>
          <w:rFonts w:ascii="Calibri" w:eastAsia="Calibri" w:hAnsi="Calibri" w:cs="Calibri"/>
          <w:color w:val="000000" w:themeColor="text1"/>
          <w:sz w:val="24"/>
          <w:szCs w:val="24"/>
        </w:rPr>
        <w:t>visando a</w:t>
      </w:r>
      <w:r w:rsidR="1AFD438F" w:rsidRPr="7DDB2E03">
        <w:rPr>
          <w:rFonts w:ascii="Calibri" w:eastAsia="Calibri" w:hAnsi="Calibri" w:cs="Calibri"/>
          <w:color w:val="000000" w:themeColor="text1"/>
          <w:sz w:val="24"/>
          <w:szCs w:val="24"/>
        </w:rPr>
        <w:t xml:space="preserve"> realização de</w:t>
      </w:r>
      <w:r w:rsidR="4582844E" w:rsidRPr="7DDB2E03">
        <w:rPr>
          <w:rFonts w:ascii="Calibri" w:eastAsia="Calibri" w:hAnsi="Calibri" w:cs="Calibri"/>
          <w:color w:val="000000" w:themeColor="text1"/>
          <w:sz w:val="24"/>
          <w:szCs w:val="24"/>
        </w:rPr>
        <w:t>, no mínimo,</w:t>
      </w:r>
      <w:r w:rsidR="2ACF2902" w:rsidRPr="7DDB2E03">
        <w:rPr>
          <w:rFonts w:ascii="Calibri" w:eastAsia="Calibri" w:hAnsi="Calibri" w:cs="Calibri"/>
          <w:color w:val="000000" w:themeColor="text1"/>
          <w:sz w:val="24"/>
          <w:szCs w:val="24"/>
        </w:rPr>
        <w:t xml:space="preserve">08 (oito) etapas de corrida de rua para </w:t>
      </w:r>
      <w:r w:rsidR="004759F0">
        <w:rPr>
          <w:rFonts w:ascii="Calibri" w:eastAsia="Calibri" w:hAnsi="Calibri" w:cs="Calibri"/>
          <w:color w:val="000000" w:themeColor="text1"/>
          <w:sz w:val="24"/>
          <w:szCs w:val="24"/>
        </w:rPr>
        <w:t>1.300</w:t>
      </w:r>
      <w:r w:rsidR="2ACF2902" w:rsidRPr="7DDB2E03">
        <w:rPr>
          <w:rFonts w:ascii="Calibri" w:eastAsia="Calibri" w:hAnsi="Calibri" w:cs="Calibri"/>
          <w:color w:val="000000" w:themeColor="text1"/>
          <w:sz w:val="24"/>
          <w:szCs w:val="24"/>
        </w:rPr>
        <w:t xml:space="preserve"> inscritos por prova</w:t>
      </w:r>
      <w:r w:rsidR="7AFFC04A" w:rsidRPr="7DDB2E03">
        <w:rPr>
          <w:rFonts w:ascii="Calibri" w:eastAsia="Calibri" w:hAnsi="Calibri" w:cs="Calibri"/>
          <w:color w:val="000000" w:themeColor="text1"/>
          <w:sz w:val="24"/>
          <w:szCs w:val="24"/>
        </w:rPr>
        <w:t xml:space="preserve"> em cada edição</w:t>
      </w:r>
      <w:r w:rsidR="7D37D3C9" w:rsidRPr="7DDB2E03">
        <w:rPr>
          <w:rFonts w:ascii="Calibri" w:eastAsia="Calibri" w:hAnsi="Calibri" w:cs="Calibri"/>
          <w:color w:val="000000" w:themeColor="text1"/>
          <w:sz w:val="24"/>
          <w:szCs w:val="24"/>
        </w:rPr>
        <w:t>, sendo que a inscrição deverá ser realizada mediante entrega de 1kg de alimento</w:t>
      </w:r>
      <w:r w:rsidR="2ACF2902" w:rsidRPr="7DDB2E03">
        <w:rPr>
          <w:rFonts w:ascii="Calibri" w:eastAsia="Calibri" w:hAnsi="Calibri" w:cs="Calibri"/>
          <w:color w:val="000000" w:themeColor="text1"/>
          <w:sz w:val="24"/>
          <w:szCs w:val="24"/>
        </w:rPr>
        <w:t xml:space="preserve">. </w:t>
      </w:r>
      <w:r w:rsidR="4A9432A1" w:rsidRPr="7DDB2E03">
        <w:rPr>
          <w:rFonts w:ascii="Calibri" w:eastAsia="Calibri" w:hAnsi="Calibri" w:cs="Calibri"/>
          <w:color w:val="000000" w:themeColor="text1"/>
          <w:sz w:val="24"/>
          <w:szCs w:val="24"/>
        </w:rPr>
        <w:t>As provas acontecerão aos domingos e feriados com largada às 7 horas e com a distância de 5 (cinco) e/ou 10 quilômetros,</w:t>
      </w:r>
      <w:r w:rsidR="2ACF2902" w:rsidRPr="7DDB2E03">
        <w:rPr>
          <w:rFonts w:ascii="Calibri" w:eastAsia="Calibri" w:hAnsi="Calibri" w:cs="Calibri"/>
          <w:color w:val="000000" w:themeColor="text1"/>
          <w:sz w:val="24"/>
          <w:szCs w:val="24"/>
        </w:rPr>
        <w:t xml:space="preserve"> de acordo com as condições técnicas realização de cada local.</w:t>
      </w:r>
    </w:p>
    <w:p w:rsidR="00840E3C" w:rsidRDefault="2218611A" w:rsidP="7195656D">
      <w:pPr>
        <w:widowControl w:val="0"/>
        <w:tabs>
          <w:tab w:val="left" w:pos="2275"/>
        </w:tabs>
        <w:spacing w:before="1" w:after="0" w:line="276" w:lineRule="auto"/>
        <w:jc w:val="both"/>
        <w:rPr>
          <w:rFonts w:ascii="Calibri" w:eastAsia="Calibri" w:hAnsi="Calibri" w:cs="Calibri"/>
          <w:sz w:val="24"/>
          <w:szCs w:val="24"/>
        </w:rPr>
      </w:pPr>
      <w:r w:rsidRPr="7195656D">
        <w:rPr>
          <w:rFonts w:ascii="Calibri" w:eastAsia="Calibri" w:hAnsi="Calibri" w:cs="Calibri"/>
          <w:b/>
          <w:bCs/>
          <w:color w:val="000000" w:themeColor="text1"/>
          <w:sz w:val="24"/>
          <w:szCs w:val="24"/>
        </w:rPr>
        <w:t>1.2. A PROPONENTE</w:t>
      </w:r>
      <w:r w:rsidRPr="7195656D">
        <w:rPr>
          <w:rFonts w:ascii="Calibri" w:eastAsia="Calibri" w:hAnsi="Calibri" w:cs="Calibri"/>
          <w:color w:val="000000" w:themeColor="text1"/>
          <w:sz w:val="24"/>
          <w:szCs w:val="24"/>
        </w:rPr>
        <w:t xml:space="preserve"> desenvolverá o projeto para a edição de 2023, conforme Plano de Trabalho constante do Processo SEI nº </w:t>
      </w:r>
      <w:r w:rsidRPr="7195656D">
        <w:rPr>
          <w:rFonts w:ascii="Calibri" w:eastAsia="Calibri" w:hAnsi="Calibri" w:cs="Calibri"/>
          <w:color w:val="333333"/>
          <w:sz w:val="24"/>
          <w:szCs w:val="24"/>
          <w:highlight w:val="yellow"/>
        </w:rPr>
        <w:t>________________</w:t>
      </w:r>
      <w:r w:rsidRPr="7195656D">
        <w:rPr>
          <w:rFonts w:ascii="Calibri" w:eastAsia="Calibri" w:hAnsi="Calibri" w:cs="Calibri"/>
          <w:color w:val="000000" w:themeColor="text1"/>
          <w:sz w:val="24"/>
          <w:szCs w:val="24"/>
        </w:rPr>
        <w:t>, que é parte integrante do presente termo. A data de efetivo início do programa será aquele previsto na ordem de serviço.</w:t>
      </w:r>
    </w:p>
    <w:p w:rsidR="00840E3C" w:rsidRDefault="2218611A" w:rsidP="7195656D">
      <w:pPr>
        <w:widowControl w:val="0"/>
        <w:tabs>
          <w:tab w:val="left" w:pos="2275"/>
        </w:tabs>
        <w:spacing w:before="1" w:line="276" w:lineRule="auto"/>
        <w:jc w:val="both"/>
        <w:rPr>
          <w:rFonts w:ascii="Calibri" w:eastAsia="Calibri" w:hAnsi="Calibri" w:cs="Calibri"/>
          <w:sz w:val="24"/>
          <w:szCs w:val="24"/>
        </w:rPr>
      </w:pPr>
      <w:r w:rsidRPr="7195656D">
        <w:rPr>
          <w:rFonts w:ascii="Calibri" w:eastAsia="Calibri" w:hAnsi="Calibri" w:cs="Calibri"/>
          <w:b/>
          <w:bCs/>
          <w:color w:val="000000" w:themeColor="text1"/>
          <w:sz w:val="24"/>
          <w:szCs w:val="24"/>
        </w:rPr>
        <w:t>1.2.1.</w:t>
      </w:r>
      <w:r w:rsidRPr="7195656D">
        <w:rPr>
          <w:rFonts w:ascii="Calibri" w:eastAsia="Calibri" w:hAnsi="Calibri" w:cs="Calibri"/>
          <w:color w:val="000000" w:themeColor="text1"/>
          <w:sz w:val="24"/>
          <w:szCs w:val="24"/>
        </w:rPr>
        <w:t xml:space="preserve"> Anualmente, a critério da administração, havendo interesse público e desde que o plano de trabalho do ano anterior esteja sendo executado a contento, as partes deverão pactuar o plano de trabalho das edições a serem implementadas nos anos de 2024, 2025, 2026 e 2027.</w:t>
      </w:r>
    </w:p>
    <w:p w:rsidR="00840E3C" w:rsidRDefault="00840E3C" w:rsidP="7195656D">
      <w:pPr>
        <w:widowControl w:val="0"/>
        <w:tabs>
          <w:tab w:val="left" w:pos="2275"/>
        </w:tabs>
        <w:spacing w:before="1" w:after="0" w:line="288" w:lineRule="auto"/>
        <w:jc w:val="both"/>
        <w:rPr>
          <w:rFonts w:ascii="Calibri" w:eastAsia="Calibri" w:hAnsi="Calibri" w:cs="Calibri"/>
          <w:color w:val="000000" w:themeColor="text1"/>
          <w:sz w:val="24"/>
          <w:szCs w:val="24"/>
        </w:rPr>
      </w:pPr>
    </w:p>
    <w:p w:rsidR="00840E3C" w:rsidRDefault="264A304C" w:rsidP="7195656D">
      <w:pPr>
        <w:widowControl w:val="0"/>
        <w:tabs>
          <w:tab w:val="left" w:pos="2275"/>
        </w:tabs>
        <w:spacing w:before="1" w:after="240" w:line="288"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SEGUNDA – LOCAL:</w:t>
      </w:r>
    </w:p>
    <w:p w:rsidR="00840E3C" w:rsidRDefault="264A304C" w:rsidP="7195656D">
      <w:pPr>
        <w:widowControl w:val="0"/>
        <w:tabs>
          <w:tab w:val="left" w:pos="2275"/>
        </w:tabs>
        <w:spacing w:before="1" w:after="0" w:line="288" w:lineRule="auto"/>
        <w:jc w:val="both"/>
        <w:rPr>
          <w:rFonts w:ascii="Calibri" w:eastAsia="Calibri" w:hAnsi="Calibri" w:cs="Calibri"/>
          <w:sz w:val="24"/>
          <w:szCs w:val="24"/>
        </w:rPr>
      </w:pPr>
      <w:r w:rsidRPr="7195656D">
        <w:rPr>
          <w:rFonts w:ascii="Calibri" w:eastAsia="Calibri" w:hAnsi="Calibri" w:cs="Calibri"/>
          <w:b/>
          <w:bCs/>
          <w:color w:val="000000" w:themeColor="text1"/>
          <w:sz w:val="24"/>
          <w:szCs w:val="24"/>
        </w:rPr>
        <w:t>2.1.</w:t>
      </w:r>
      <w:r w:rsidR="60BD464B" w:rsidRPr="7195656D">
        <w:rPr>
          <w:rFonts w:ascii="Calibri" w:eastAsia="Calibri" w:hAnsi="Calibri" w:cs="Calibri"/>
          <w:color w:val="000000" w:themeColor="text1"/>
          <w:sz w:val="24"/>
          <w:szCs w:val="24"/>
        </w:rPr>
        <w:t>O Programa será executado nos locais a serem definidos conjuntamente pela SEME e pela OSC.</w:t>
      </w:r>
    </w:p>
    <w:p w:rsidR="00840E3C" w:rsidRDefault="264A304C" w:rsidP="7195656D">
      <w:pPr>
        <w:widowControl w:val="0"/>
        <w:tabs>
          <w:tab w:val="left" w:pos="2275"/>
        </w:tabs>
        <w:spacing w:before="1" w:after="0" w:line="288"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2.2.</w:t>
      </w:r>
      <w:r w:rsidRPr="7195656D">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w:t>
      </w:r>
      <w:r w:rsidRPr="7195656D">
        <w:rPr>
          <w:rFonts w:ascii="Calibri" w:eastAsia="Calibri" w:hAnsi="Calibri" w:cs="Calibri"/>
          <w:color w:val="000000" w:themeColor="text1"/>
          <w:sz w:val="24"/>
          <w:szCs w:val="24"/>
        </w:rPr>
        <w:lastRenderedPageBreak/>
        <w:t>de repasses a serem recebidos de SEME para execução das atividades.</w:t>
      </w:r>
    </w:p>
    <w:p w:rsidR="00840E3C" w:rsidRDefault="00840E3C" w:rsidP="7195656D">
      <w:pPr>
        <w:widowControl w:val="0"/>
        <w:tabs>
          <w:tab w:val="left" w:pos="2275"/>
        </w:tabs>
        <w:spacing w:before="1" w:after="0" w:line="288" w:lineRule="auto"/>
        <w:jc w:val="both"/>
        <w:rPr>
          <w:rFonts w:ascii="Calibri" w:eastAsia="Calibri" w:hAnsi="Calibri" w:cs="Calibri"/>
          <w:color w:val="000000" w:themeColor="text1"/>
          <w:sz w:val="24"/>
          <w:szCs w:val="24"/>
        </w:rPr>
      </w:pPr>
    </w:p>
    <w:p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TERCEIRA - RECURSOS FINANCEIROS:</w:t>
      </w:r>
    </w:p>
    <w:p w:rsidR="00840E3C" w:rsidRDefault="264A304C" w:rsidP="7195656D">
      <w:pPr>
        <w:pStyle w:val="Default"/>
        <w:spacing w:line="360" w:lineRule="auto"/>
        <w:jc w:val="both"/>
        <w:rPr>
          <w:rFonts w:ascii="Calibri" w:eastAsia="Calibri" w:hAnsi="Calibri" w:cs="Calibri"/>
        </w:rPr>
      </w:pPr>
      <w:r w:rsidRPr="7DDB2E03">
        <w:rPr>
          <w:rFonts w:ascii="Calibri" w:eastAsia="Calibri" w:hAnsi="Calibri" w:cs="Calibri"/>
          <w:b/>
          <w:bCs/>
        </w:rPr>
        <w:t>3.1.</w:t>
      </w:r>
      <w:r w:rsidRPr="7DDB2E03">
        <w:rPr>
          <w:rFonts w:ascii="Calibri" w:eastAsia="Calibri" w:hAnsi="Calibri" w:cs="Calibri"/>
        </w:rPr>
        <w:t xml:space="preserve"> A presente parceria importa no repasse, pela </w:t>
      </w:r>
      <w:r w:rsidRPr="7DDB2E03">
        <w:rPr>
          <w:rFonts w:ascii="Calibri" w:eastAsia="Calibri" w:hAnsi="Calibri" w:cs="Calibri"/>
          <w:b/>
          <w:bCs/>
        </w:rPr>
        <w:t>PMSP/SEME</w:t>
      </w:r>
      <w:r w:rsidRPr="7DDB2E03">
        <w:rPr>
          <w:rFonts w:ascii="Calibri" w:eastAsia="Calibri" w:hAnsi="Calibri" w:cs="Calibri"/>
        </w:rPr>
        <w:t xml:space="preserve">, do valor total de R$ </w:t>
      </w:r>
      <w:r w:rsidR="2DEDFF4B" w:rsidRPr="7DDB2E03">
        <w:rPr>
          <w:rFonts w:ascii="Calibri" w:eastAsia="Calibri" w:hAnsi="Calibri" w:cs="Calibri"/>
        </w:rPr>
        <w:t xml:space="preserve">2.180.000,00 </w:t>
      </w:r>
      <w:r w:rsidRPr="7DDB2E03">
        <w:rPr>
          <w:rFonts w:ascii="Calibri" w:eastAsia="Calibri" w:hAnsi="Calibri" w:cs="Calibri"/>
        </w:rPr>
        <w:t>(</w:t>
      </w:r>
      <w:r w:rsidR="5DF2C9EC" w:rsidRPr="7DDB2E03">
        <w:rPr>
          <w:rFonts w:ascii="Calibri" w:eastAsia="Calibri" w:hAnsi="Calibri" w:cs="Calibri"/>
          <w:color w:val="333333"/>
        </w:rPr>
        <w:t>dois milhões</w:t>
      </w:r>
      <w:r w:rsidR="5F43567B" w:rsidRPr="7DDB2E03">
        <w:rPr>
          <w:rFonts w:ascii="Calibri" w:eastAsia="Calibri" w:hAnsi="Calibri" w:cs="Calibri"/>
          <w:color w:val="333333"/>
        </w:rPr>
        <w:t xml:space="preserve"> e </w:t>
      </w:r>
      <w:r w:rsidR="5DF2C9EC" w:rsidRPr="7DDB2E03">
        <w:rPr>
          <w:rFonts w:ascii="Calibri" w:eastAsia="Calibri" w:hAnsi="Calibri" w:cs="Calibri"/>
          <w:color w:val="333333"/>
        </w:rPr>
        <w:t>cento e oitenta mil reais</w:t>
      </w:r>
      <w:r w:rsidRPr="7DDB2E03">
        <w:rPr>
          <w:rFonts w:ascii="Calibri" w:eastAsia="Calibri" w:hAnsi="Calibri" w:cs="Calibri"/>
        </w:rPr>
        <w:t xml:space="preserve">), conforme Nota de Empenho nº </w:t>
      </w:r>
      <w:r w:rsidRPr="7DDB2E03">
        <w:rPr>
          <w:rFonts w:ascii="Calibri" w:eastAsia="Calibri" w:hAnsi="Calibri" w:cs="Calibri"/>
          <w:highlight w:val="yellow"/>
        </w:rPr>
        <w:t>____,</w:t>
      </w:r>
      <w:r w:rsidRPr="7DDB2E03">
        <w:rPr>
          <w:rFonts w:ascii="Calibri" w:eastAsia="Calibri" w:hAnsi="Calibri" w:cs="Calibri"/>
        </w:rPr>
        <w:t xml:space="preserve"> onerando a dotação nº </w:t>
      </w:r>
      <w:commentRangeStart w:id="4"/>
      <w:r w:rsidR="12787207" w:rsidRPr="7DDB2E03">
        <w:rPr>
          <w:rFonts w:ascii="Calibri" w:eastAsia="Calibri" w:hAnsi="Calibri" w:cs="Calibri"/>
        </w:rPr>
        <w:t>19.10.27.812.3017.4503.33503900.00.2.500.9001.1</w:t>
      </w:r>
      <w:commentRangeEnd w:id="4"/>
      <w:r w:rsidR="00711313">
        <w:commentReference w:id="4"/>
      </w:r>
      <w:r w:rsidRPr="7DDB2E03">
        <w:rPr>
          <w:rFonts w:ascii="Calibri" w:eastAsia="Calibri" w:hAnsi="Calibri" w:cs="Calibri"/>
        </w:rPr>
        <w:t>do orçamento vigente.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3.2.</w:t>
      </w:r>
      <w:r w:rsidRPr="7195656D">
        <w:rPr>
          <w:rFonts w:ascii="Calibri" w:eastAsia="Calibri" w:hAnsi="Calibri" w:cs="Calibri"/>
        </w:rPr>
        <w:t xml:space="preserve"> O pagamento será realizado nos termos do Cronograma de Desembolso aprovado no Plano de Trabalho, dentro dos parâmetros apresentado no edital.</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3.3.</w:t>
      </w:r>
      <w:r w:rsidRPr="7195656D">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3.3.1.</w:t>
      </w:r>
      <w:r w:rsidRPr="7195656D">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3.3.2.</w:t>
      </w:r>
      <w:r w:rsidRPr="7195656D">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3.4.</w:t>
      </w:r>
      <w:r w:rsidRPr="7195656D">
        <w:rPr>
          <w:rFonts w:ascii="Calibri" w:eastAsia="Calibri" w:hAnsi="Calibri" w:cs="Calibri"/>
        </w:rPr>
        <w:t xml:space="preserve"> É vedada a utilização dos recursos repassados pela </w:t>
      </w:r>
      <w:r w:rsidRPr="7195656D">
        <w:rPr>
          <w:rFonts w:ascii="Calibri" w:eastAsia="Calibri" w:hAnsi="Calibri" w:cs="Calibri"/>
          <w:b/>
          <w:bCs/>
        </w:rPr>
        <w:t>PMSP/SEME</w:t>
      </w:r>
      <w:r w:rsidRPr="7195656D">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3.5.</w:t>
      </w:r>
      <w:r w:rsidRPr="7195656D">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3.5.1.</w:t>
      </w:r>
      <w:r w:rsidRPr="7195656D">
        <w:rPr>
          <w:rFonts w:ascii="Calibri" w:eastAsia="Calibri" w:hAnsi="Calibri" w:cs="Calibri"/>
        </w:rPr>
        <w:t xml:space="preserve"> Excepcionalmente, poderão ser feitos pagamentos em espécie desde que comprovada a impossibilidade de pagamento mediante transferência bancária.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3.6.</w:t>
      </w:r>
      <w:r w:rsidRPr="7195656D">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3.7.</w:t>
      </w:r>
      <w:r w:rsidRPr="7195656D">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3.7.1. </w:t>
      </w:r>
      <w:r w:rsidRPr="7195656D">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3.8.</w:t>
      </w:r>
      <w:r w:rsidRPr="7195656D">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3.9.</w:t>
      </w:r>
      <w:r w:rsidRPr="7195656D">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3.10.</w:t>
      </w:r>
      <w:r w:rsidRPr="7195656D">
        <w:rPr>
          <w:rFonts w:ascii="Calibri" w:eastAsia="Calibri" w:hAnsi="Calibri" w:cs="Calibri"/>
        </w:rPr>
        <w:t xml:space="preserve"> A OSC poderá solicitar a inclusão de novos itens orçamentários desde que não altere o orçamento total aprovado.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3.11.</w:t>
      </w:r>
      <w:r w:rsidRPr="7195656D">
        <w:rPr>
          <w:rFonts w:ascii="Calibri" w:eastAsia="Calibri" w:hAnsi="Calibri" w:cs="Calibri"/>
        </w:rPr>
        <w:t xml:space="preserve"> Os recursos da parceria geridos pela OSC não caracterizam receita própria, mantendo a natureza de verbas públicas.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3.11.1.</w:t>
      </w:r>
      <w:r w:rsidRPr="7195656D">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rsidR="00840E3C" w:rsidRDefault="264A304C" w:rsidP="7195656D">
      <w:pPr>
        <w:pStyle w:val="Default"/>
        <w:spacing w:line="360" w:lineRule="auto"/>
        <w:jc w:val="both"/>
        <w:rPr>
          <w:rFonts w:ascii="Times New Roman" w:eastAsia="Times New Roman" w:hAnsi="Times New Roman" w:cs="Times New Roman"/>
        </w:rPr>
      </w:pPr>
      <w:r w:rsidRPr="7195656D">
        <w:rPr>
          <w:rFonts w:ascii="Times New Roman" w:eastAsia="Times New Roman" w:hAnsi="Times New Roman" w:cs="Times New Roman"/>
        </w:rPr>
        <w:t> </w:t>
      </w:r>
    </w:p>
    <w:p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QUARTA - PRESTAÇÃO DE CONTAS: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w:t>
      </w:r>
      <w:r w:rsidRPr="7195656D">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4.1.1.</w:t>
      </w:r>
      <w:r w:rsidRPr="7195656D">
        <w:rPr>
          <w:rFonts w:ascii="Calibri" w:eastAsia="Calibri" w:hAnsi="Calibri" w:cs="Calibri"/>
        </w:rPr>
        <w:t xml:space="preserve"> A Organização da Sociedade Civil deverá apresentar trimestralmente prestações de contas parciais até 30 dias após o fim do trimestre a que se refere.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4.1.2.</w:t>
      </w:r>
      <w:r w:rsidRPr="7195656D">
        <w:rPr>
          <w:rFonts w:ascii="Calibri" w:eastAsia="Calibri" w:hAnsi="Calibri" w:cs="Calibri"/>
        </w:rPr>
        <w:t xml:space="preserve"> A Organização da Sociedade Civil deverá apresentar prestações de contas anuais em até 90 dias do término da execução do plano de trabalho anual a que se refere.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4.1.3.</w:t>
      </w:r>
      <w:r w:rsidRPr="7195656D">
        <w:rPr>
          <w:rFonts w:ascii="Calibri" w:eastAsia="Calibri" w:hAnsi="Calibri" w:cs="Calibri"/>
        </w:rPr>
        <w:t xml:space="preserve"> Ao fim da parceria, a entidade deverá apresentar a prestação de contas final, em até 90 dias do término da vigência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4.1.4.</w:t>
      </w:r>
      <w:r w:rsidRPr="7195656D">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4.1.5.</w:t>
      </w:r>
      <w:r w:rsidRPr="7195656D">
        <w:rPr>
          <w:rFonts w:ascii="Calibri" w:eastAsia="Calibri" w:hAnsi="Calibri" w:cs="Calibri"/>
        </w:rPr>
        <w:t xml:space="preserve"> Serão glosados valores relacionados a metas e resultados descumpridos sem justificativa suficiente.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4.2.</w:t>
      </w:r>
      <w:r w:rsidRPr="7195656D">
        <w:rPr>
          <w:rFonts w:ascii="Calibri" w:eastAsia="Calibri" w:hAnsi="Calibri" w:cs="Calibri"/>
        </w:rPr>
        <w:t xml:space="preserve"> A prestação de contas e todos os atos que dela decorram dar-se-ão em plataforma eletrônica, permitindo a visualização por qualquer interessado.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4.3.</w:t>
      </w:r>
      <w:r w:rsidRPr="7195656D">
        <w:rPr>
          <w:rFonts w:ascii="Calibri" w:eastAsia="Calibri" w:hAnsi="Calibri" w:cs="Calibri"/>
        </w:rPr>
        <w:t xml:space="preserve"> A OSC deverá apresentar os seguintes documentos para fins de prestações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Extrato bancário da conta específica vinculada à execução da parceria, incluindo extrato de eventual conta investimento ou conta poupança vinculada à conta corrente;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Comprovante do recolhimento do saldo da conta bancária específica em favor da administração pública municipal, quando houver, no caso de prestação de contas final;</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Material comprobatório do cumprimento do objeto em fotos, vídeos ou outros suportes, quando couber;</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Relação de bens adquiridos;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G)</w:t>
      </w:r>
      <w:r w:rsidRPr="7195656D">
        <w:rPr>
          <w:rFonts w:ascii="Calibri" w:eastAsia="Calibri" w:hAnsi="Calibri" w:cs="Calibri"/>
        </w:rPr>
        <w:t xml:space="preserve"> A memória de cálculo do rateio das despesas, quando for o caso;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4.3.1.</w:t>
      </w:r>
      <w:r w:rsidRPr="7195656D">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4.3.2.</w:t>
      </w:r>
      <w:r w:rsidRPr="7195656D">
        <w:rPr>
          <w:rFonts w:ascii="Calibri" w:eastAsia="Calibri" w:hAnsi="Calibri" w:cs="Calibri"/>
        </w:rPr>
        <w:t xml:space="preserve"> Em caso de descumprimento parcial de metas ou resultados fixados no plano de trabalho, poderá ser apresentado relatório de execução financeira parcial concernente às </w:t>
      </w:r>
      <w:r w:rsidRPr="7195656D">
        <w:rPr>
          <w:rFonts w:ascii="Calibri" w:eastAsia="Calibri" w:hAnsi="Calibri" w:cs="Calibri"/>
        </w:rPr>
        <w:lastRenderedPageBreak/>
        <w:t>referidas metas ou resultados, desde que existam condições de segregar referidos itens de despesa.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4.4.</w:t>
      </w:r>
      <w:r w:rsidRPr="7195656D">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4.4.1.</w:t>
      </w:r>
      <w:r w:rsidRPr="7195656D">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4.5.</w:t>
      </w:r>
      <w:r w:rsidRPr="7195656D">
        <w:rPr>
          <w:rFonts w:ascii="Calibri" w:eastAsia="Calibri" w:hAnsi="Calibri" w:cs="Calibri"/>
        </w:rPr>
        <w:t xml:space="preserve"> Cabe ao Gestor da Parceria analisar a prestação de contas apresentada, para fins de avaliação do cumprimento das metas do objeto, no prazo legal.</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w:t>
      </w:r>
      <w:r w:rsidRPr="7195656D">
        <w:rPr>
          <w:rFonts w:ascii="Calibri" w:eastAsia="Calibri" w:hAnsi="Calibri" w:cs="Calibri"/>
        </w:rPr>
        <w:t xml:space="preserve"> A análise da prestação de contas final constitui-se das seguintes etapas: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4.6.1.</w:t>
      </w:r>
      <w:r w:rsidRPr="7195656D">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4.6.2.</w:t>
      </w:r>
      <w:r w:rsidRPr="7195656D">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4.6.3.</w:t>
      </w:r>
      <w:r w:rsidRPr="7195656D">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4.7.</w:t>
      </w:r>
      <w:r w:rsidRPr="7195656D">
        <w:rPr>
          <w:rFonts w:ascii="Calibri" w:eastAsia="Calibri" w:hAnsi="Calibri" w:cs="Calibri"/>
        </w:rPr>
        <w:t xml:space="preserve"> A análise da prestação de contas final levará em conta os documentos do item 4.3. e os pareceres e relatórios dos itens 4.5 e 8.3.</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4.8.</w:t>
      </w:r>
      <w:r w:rsidRPr="7195656D">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4.9.</w:t>
      </w:r>
      <w:r w:rsidRPr="7195656D">
        <w:rPr>
          <w:rFonts w:ascii="Calibri" w:eastAsia="Calibri" w:hAnsi="Calibri" w:cs="Calibri"/>
        </w:rPr>
        <w:t xml:space="preserve"> A OSC está obrigada a prestar contas da boa e regular aplicação dos recursos recebidos ao término da vigência da parceria.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4.9.1.</w:t>
      </w:r>
      <w:r w:rsidRPr="7195656D">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4.9.2.</w:t>
      </w:r>
      <w:r w:rsidRPr="7195656D">
        <w:rPr>
          <w:rFonts w:ascii="Calibri" w:eastAsia="Calibri" w:hAnsi="Calibri" w:cs="Calibri"/>
        </w:rPr>
        <w:t xml:space="preserve"> Na hipótese de devolução de recursos, a guia de recolhimento deverá ser apresentada juntamente com a prestação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4.10.</w:t>
      </w:r>
      <w:r w:rsidRPr="7195656D">
        <w:rPr>
          <w:rFonts w:ascii="Calibri" w:eastAsia="Calibri" w:hAnsi="Calibri" w:cs="Calibri"/>
        </w:rPr>
        <w:t xml:space="preserve"> A manifestação conclusiva sobre a prestação de contas pela Administração Pública deverá dispor sobre: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Aprovação da prestação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4.10.1.</w:t>
      </w:r>
      <w:r w:rsidRPr="7195656D">
        <w:rPr>
          <w:rFonts w:ascii="Calibri" w:eastAsia="Calibri" w:hAnsi="Calibri" w:cs="Calibri"/>
        </w:rPr>
        <w:t xml:space="preserve"> São consideradas falhas formais, para fins de aprovação da prestação de contas com ressalvas, sem prejuízo de outras: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4.11.</w:t>
      </w:r>
      <w:r w:rsidRPr="7195656D">
        <w:rPr>
          <w:rFonts w:ascii="Calibri" w:eastAsia="Calibri" w:hAnsi="Calibri" w:cs="Calibri"/>
        </w:rPr>
        <w:t xml:space="preserve"> As contas serão rejeitadas quando: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Houver omissão no dever de prestar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Houver descumprimento injustificado dos objetivos e metas estabelecidos no plano de trabalho;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Ocorrer danos ao erário decorrente de ato de gestão ilegítimo ou antieconômico;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Houver desfalque ou desvio de dinheiro, bens ou valores públicos;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Não for executado o objeto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Os recursos forem aplicados em finalidades diversas das previstas na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4.12.</w:t>
      </w:r>
      <w:r w:rsidRPr="7195656D">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4.12.1.</w:t>
      </w:r>
      <w:r w:rsidRPr="7195656D">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4.12.2.</w:t>
      </w:r>
      <w:r w:rsidRPr="7195656D">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4.13.</w:t>
      </w:r>
      <w:r w:rsidRPr="7195656D">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4.13.1.</w:t>
      </w:r>
      <w:r w:rsidRPr="7195656D">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O dano ao erário será previamente delimitado para embasar a rejeição das contas prestadas.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Os valores apurados serão acrescidos de correção monetária e juros.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O débito decorrente da ausência ou rejeição da prestação de contas, quando definitiva, será inscrito no CADIN Municipal, por meio de despacho da autoridade competente.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4.14.</w:t>
      </w:r>
      <w:r w:rsidRPr="7195656D">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rsidR="00840E3C" w:rsidRDefault="00840E3C" w:rsidP="7195656D">
      <w:pPr>
        <w:spacing w:after="0" w:line="360" w:lineRule="auto"/>
        <w:jc w:val="both"/>
        <w:rPr>
          <w:rFonts w:ascii="Calibri" w:eastAsia="Calibri" w:hAnsi="Calibri" w:cs="Calibri"/>
          <w:color w:val="000000" w:themeColor="text1"/>
          <w:sz w:val="24"/>
          <w:szCs w:val="24"/>
        </w:rPr>
      </w:pPr>
    </w:p>
    <w:p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QUINTA – EXECUÇÃO:</w:t>
      </w:r>
    </w:p>
    <w:p w:rsidR="00840E3C" w:rsidRDefault="264A304C" w:rsidP="7195656D">
      <w:pPr>
        <w:spacing w:after="0" w:line="360" w:lineRule="auto"/>
        <w:jc w:val="both"/>
        <w:rPr>
          <w:rFonts w:ascii="Calibri" w:eastAsia="Calibri" w:hAnsi="Calibri" w:cs="Calibri"/>
          <w:sz w:val="24"/>
          <w:szCs w:val="24"/>
        </w:rPr>
      </w:pPr>
      <w:r w:rsidRPr="7195656D">
        <w:rPr>
          <w:rFonts w:ascii="Calibri" w:eastAsia="Calibri" w:hAnsi="Calibri" w:cs="Calibri"/>
          <w:b/>
          <w:bCs/>
          <w:sz w:val="24"/>
          <w:szCs w:val="24"/>
        </w:rPr>
        <w:t>5.1.</w:t>
      </w:r>
      <w:r w:rsidRPr="7195656D">
        <w:rPr>
          <w:rFonts w:ascii="Calibri" w:eastAsia="Calibri" w:hAnsi="Calibri" w:cs="Calibri"/>
          <w:sz w:val="24"/>
          <w:szCs w:val="24"/>
        </w:rPr>
        <w:t xml:space="preserve"> A execução do objeto da presente parceria se dará conforme o estabelecido no Plano de Trabalho, constante do processo administrativo.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5.2.</w:t>
      </w:r>
      <w:r w:rsidRPr="7195656D">
        <w:rPr>
          <w:rFonts w:ascii="Calibri" w:eastAsia="Calibri" w:hAnsi="Calibri" w:cs="Calibri"/>
        </w:rPr>
        <w:t xml:space="preserve"> As aquisições e contratações realizadas com recursos da parceria deverão observar os princípios da impessoalidade, moralidade e economicidade, bem como deverá a </w:t>
      </w:r>
      <w:r w:rsidRPr="7195656D">
        <w:rPr>
          <w:rFonts w:ascii="Calibri" w:eastAsia="Calibri" w:hAnsi="Calibri" w:cs="Calibri"/>
          <w:b/>
          <w:bCs/>
        </w:rPr>
        <w:t>PROPONENTE</w:t>
      </w:r>
      <w:r w:rsidRPr="7195656D">
        <w:rPr>
          <w:rFonts w:ascii="Calibri" w:eastAsia="Calibri" w:hAnsi="Calibri" w:cs="Calibri"/>
        </w:rPr>
        <w:t xml:space="preserve"> certificar-se e responsabilizar-se pela regularidade jurídica e fiscal das contratadas.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5.2.1.</w:t>
      </w:r>
      <w:r w:rsidRPr="7195656D">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 - Banco de preços de referência mantido pela Prefeitura;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II - bancos de preços de referência no âmbito da Administração Pública;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V - De múltiplas consultas diretas ao mercado.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5.2.1.1. </w:t>
      </w:r>
      <w:r w:rsidRPr="7195656D">
        <w:rPr>
          <w:rFonts w:ascii="Calibri" w:eastAsia="Calibri" w:hAnsi="Calibri" w:cs="Calibri"/>
        </w:rPr>
        <w:t>No caso de múltiplas consultas ao mercado, será exigida pesquisa ao mercado prévia à contratação, que deverá conter, no mínimo, orçamentos de 03 (três) fornecedores.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5.2.1.2.</w:t>
      </w:r>
      <w:r w:rsidRPr="7195656D">
        <w:rPr>
          <w:rFonts w:ascii="Calibri" w:eastAsia="Calibri" w:hAnsi="Calibri" w:cs="Calibri"/>
        </w:rPr>
        <w:t xml:space="preserve"> A Organização da Sociedade Civil deve demonstrar que escolheu a opção mais vantajosa, devendo qualquer impossibilidade de consulta ser justificada.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5.2.1.3.</w:t>
      </w:r>
      <w:r w:rsidRPr="7195656D">
        <w:rPr>
          <w:rFonts w:ascii="Calibri" w:eastAsia="Calibri" w:hAnsi="Calibri" w:cs="Calibri"/>
        </w:rPr>
        <w:t xml:space="preserve"> Visando garantir a devida transparência e a redução dos riscos inerentes à pesquisa, cabe à entidade da sociedade civil:</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t>II - As respostas de todas as empresas consultadas, ainda que negativa a solicitação de orçamento, e a indicação dos valores praticados, de maneira fundamentada e detalhada.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5.2.1.3.1. </w:t>
      </w:r>
      <w:r w:rsidRPr="7195656D">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5.2.1.3.2. </w:t>
      </w:r>
      <w:r w:rsidRPr="7195656D">
        <w:rPr>
          <w:rFonts w:ascii="Calibri" w:eastAsia="Calibri" w:hAnsi="Calibri" w:cs="Calibri"/>
        </w:rPr>
        <w:t>Excecionalmente, mediante justificativa, será admitida a pesquisa com menos de três preços ou fornecedores.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 xml:space="preserve">5.2.1.3.3. </w:t>
      </w:r>
      <w:r w:rsidRPr="7195656D">
        <w:rPr>
          <w:rFonts w:ascii="Calibri" w:eastAsia="Calibri" w:hAnsi="Calibri" w:cs="Calibri"/>
        </w:rPr>
        <w:t>Não serão admitidas estimativas de preços obtidas em sítios de leilão ou de intermediação de vendas.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5.2.2.</w:t>
      </w:r>
      <w:r w:rsidRPr="7195656D">
        <w:rPr>
          <w:rFonts w:ascii="Calibri" w:eastAsia="Calibri" w:hAnsi="Calibri" w:cs="Calibri"/>
        </w:rPr>
        <w:t xml:space="preserve"> Os bens permanentes adquiridos com recursos públicos deverão ser incorporados ao patrimônio público ao término da parceria ou no caso de extinção da OSC parceira.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5.2.3.</w:t>
      </w:r>
      <w:r w:rsidRPr="7195656D">
        <w:rPr>
          <w:rFonts w:ascii="Calibri" w:eastAsia="Calibri" w:hAnsi="Calibri" w:cs="Calibri"/>
        </w:rPr>
        <w:t xml:space="preserve"> Os bens remanescentes adquiridos, produzidos ou transformados com recursos da parceria, serão: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5.2.3.1. </w:t>
      </w:r>
      <w:r w:rsidRPr="7195656D">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 xml:space="preserve">5.2.3.2. </w:t>
      </w:r>
      <w:r w:rsidRPr="7195656D">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SEXTA - OBRIGAÇÕES DA PROPONENTE: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6.1.</w:t>
      </w:r>
      <w:r w:rsidRPr="7195656D">
        <w:rPr>
          <w:rFonts w:ascii="Calibri" w:eastAsia="Calibri" w:hAnsi="Calibri" w:cs="Calibri"/>
        </w:rPr>
        <w:t xml:space="preserve"> A </w:t>
      </w:r>
      <w:r w:rsidRPr="7195656D">
        <w:rPr>
          <w:rFonts w:ascii="Calibri" w:eastAsia="Calibri" w:hAnsi="Calibri" w:cs="Calibri"/>
          <w:b/>
          <w:bCs/>
        </w:rPr>
        <w:t>PROPONENTE</w:t>
      </w:r>
      <w:r w:rsidRPr="7195656D">
        <w:rPr>
          <w:rFonts w:ascii="Calibri" w:eastAsia="Calibri" w:hAnsi="Calibri" w:cs="Calibri"/>
        </w:rPr>
        <w:t>, em atendimento a presente parceria se obriga 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executar satisfatória e regularmente o objeto deste ajuste;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responder perante a </w:t>
      </w:r>
      <w:r w:rsidRPr="7195656D">
        <w:rPr>
          <w:rFonts w:ascii="Calibri" w:eastAsia="Calibri" w:hAnsi="Calibri" w:cs="Calibri"/>
          <w:b/>
          <w:bCs/>
        </w:rPr>
        <w:t>PMSP/SEME</w:t>
      </w:r>
      <w:r w:rsidRPr="7195656D">
        <w:rPr>
          <w:rFonts w:ascii="Calibri" w:eastAsia="Calibri" w:hAnsi="Calibri" w:cs="Calibri"/>
        </w:rPr>
        <w:t xml:space="preserve"> pela fiel e integral realização dos serviços contratados com terceiros, na forma da legislação em vigor;</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C) </w:t>
      </w:r>
      <w:r w:rsidRPr="7195656D">
        <w:rPr>
          <w:rFonts w:ascii="Calibri" w:eastAsia="Calibri" w:hAnsi="Calibri" w:cs="Calibri"/>
        </w:rPr>
        <w:t xml:space="preserve">responsabilizar-se pelo gerenciamento administrativo e financeiro dos recursos recebidos, inclusive no que diz respeito às despesas de custeio, de investimento e de pessoal.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facilitar a supervisão e fiscalização da </w:t>
      </w:r>
      <w:r w:rsidRPr="7195656D">
        <w:rPr>
          <w:rFonts w:ascii="Calibri" w:eastAsia="Calibri" w:hAnsi="Calibri" w:cs="Calibri"/>
          <w:b/>
          <w:bCs/>
        </w:rPr>
        <w:t>PMSP/SEME</w:t>
      </w:r>
      <w:r w:rsidRPr="7195656D">
        <w:rPr>
          <w:rFonts w:ascii="Calibri" w:eastAsia="Calibri" w:hAnsi="Calibri" w:cs="Calibri"/>
        </w:rPr>
        <w:t xml:space="preserve">, permitindo-lhe efetuar o acompanhamento </w:t>
      </w:r>
      <w:r w:rsidRPr="7195656D">
        <w:rPr>
          <w:rFonts w:ascii="Calibri" w:eastAsia="Calibri" w:hAnsi="Calibri" w:cs="Calibri"/>
          <w:i/>
          <w:iCs/>
        </w:rPr>
        <w:t>in loco</w:t>
      </w:r>
      <w:r w:rsidRPr="7195656D">
        <w:rPr>
          <w:rFonts w:ascii="Calibri" w:eastAsia="Calibri" w:hAnsi="Calibri" w:cs="Calibri"/>
        </w:rPr>
        <w:t xml:space="preserve"> e fornecendo, sempre que solicitado, as informações e </w:t>
      </w:r>
      <w:r w:rsidRPr="7195656D">
        <w:rPr>
          <w:rFonts w:ascii="Calibri" w:eastAsia="Calibri" w:hAnsi="Calibri" w:cs="Calibri"/>
        </w:rPr>
        <w:lastRenderedPageBreak/>
        <w:t>documentos relacionados com a execução do objeto deste instrumento, bem como apresentar relatório de atividades, contendo o desenvolvimento do cronograma do projeto;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elaborar a prestação de contas, nos termos da Lei Federal nº 13.019/2014 e do Decreto Municipal nº 57.575/2016;</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G)</w:t>
      </w:r>
      <w:r w:rsidRPr="7195656D">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quaissejam:</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 - objeto da parceria;</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II - valor total previsto na parceria e valores efetivamente liberados;</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III - nome completo do representante legal da organização da sociedade civil parceira;</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IV - data de início e término da parceria, incluindo eventuais prorrogações;</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VI – “link” ou anexo com a íntegra do Termo de Fomento, respectivo plano de trabalho e eventuais termos aditivos;</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rsidR="00840E3C" w:rsidRDefault="264A304C" w:rsidP="7195656D">
      <w:pP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H)</w:t>
      </w:r>
      <w:r w:rsidRPr="7195656D">
        <w:rPr>
          <w:rFonts w:ascii="Calibri" w:eastAsia="Calibri" w:hAnsi="Calibri" w:cs="Calibri"/>
        </w:rPr>
        <w:t xml:space="preserve"> Contratar profissionais com experiência comprovada na área de atuação, apresentando </w:t>
      </w:r>
      <w:r w:rsidRPr="7195656D">
        <w:rPr>
          <w:rFonts w:ascii="Calibri" w:eastAsia="Calibri" w:hAnsi="Calibri" w:cs="Calibri"/>
          <w:i/>
          <w:iCs/>
        </w:rPr>
        <w:t xml:space="preserve">Curriculum Vitae </w:t>
      </w:r>
      <w:r w:rsidRPr="7195656D">
        <w:rPr>
          <w:rFonts w:ascii="Calibri" w:eastAsia="Calibri" w:hAnsi="Calibri" w:cs="Calibri"/>
        </w:rPr>
        <w:t>e respectivos certificados da atividade na contratação;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I)</w:t>
      </w:r>
      <w:r w:rsidRPr="7195656D">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J)</w:t>
      </w:r>
      <w:r w:rsidRPr="7195656D">
        <w:rPr>
          <w:rFonts w:ascii="Calibri" w:eastAsia="Calibri" w:hAnsi="Calibri" w:cs="Calibri"/>
        </w:rPr>
        <w:t xml:space="preserve"> Participar de reuniões junto à SEME quando solicitado;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K)</w:t>
      </w:r>
      <w:r w:rsidRPr="7195656D">
        <w:rPr>
          <w:rFonts w:ascii="Calibri" w:eastAsia="Calibri" w:hAnsi="Calibri" w:cs="Calibri"/>
        </w:rPr>
        <w:t xml:space="preserve"> Utilizar e entregar a Unidade nas condições físicas em que se encontram no início das atividades previstas;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L)</w:t>
      </w:r>
      <w:r w:rsidRPr="7195656D">
        <w:rPr>
          <w:rFonts w:ascii="Calibri" w:eastAsia="Calibri" w:hAnsi="Calibri" w:cs="Calibri"/>
        </w:rPr>
        <w:t xml:space="preserve"> Encaminhar para análise e autorização prévia de SEME possíveis alterações no Plano de Trabalho, quando necessárias;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M)</w:t>
      </w:r>
      <w:r w:rsidRPr="7195656D">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N)</w:t>
      </w:r>
      <w:r w:rsidRPr="7195656D">
        <w:rPr>
          <w:rFonts w:ascii="Calibri" w:eastAsia="Calibri" w:hAnsi="Calibri" w:cs="Calibri"/>
        </w:rPr>
        <w:t xml:space="preserve"> Divulgar informações sobre a programação anterior e durante o evento;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O)</w:t>
      </w:r>
      <w:r w:rsidRPr="7195656D">
        <w:rPr>
          <w:rFonts w:ascii="Calibri" w:eastAsia="Calibri" w:hAnsi="Calibri" w:cs="Calibri"/>
        </w:rPr>
        <w:t xml:space="preserve"> Adquirir ou locar apenas o material necessáriopara que o objeto do projeto seja realizado;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P)</w:t>
      </w:r>
      <w:r w:rsidRPr="7195656D">
        <w:rPr>
          <w:rFonts w:ascii="Calibri" w:eastAsia="Calibri" w:hAnsi="Calibri" w:cs="Calibri"/>
        </w:rPr>
        <w:t xml:space="preserve"> Abrir conta bancária específica vinculada à execução da parceria, com a finalidade de manter e movimentar os recursos repassados;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Q)</w:t>
      </w:r>
      <w:r w:rsidRPr="7195656D">
        <w:rPr>
          <w:rFonts w:ascii="Calibri" w:eastAsia="Calibri" w:hAnsi="Calibri" w:cs="Calibri"/>
        </w:rPr>
        <w:t xml:space="preserve"> Cumprir as metas quantitativas e qualitativas estipuladas;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R)</w:t>
      </w:r>
      <w:r w:rsidRPr="7195656D">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S)</w:t>
      </w:r>
      <w:r w:rsidRPr="7195656D">
        <w:rPr>
          <w:rFonts w:ascii="Calibri" w:eastAsia="Calibri" w:hAnsi="Calibri" w:cs="Calibri"/>
        </w:rPr>
        <w:t xml:space="preserve"> Se for o caso, comprovar, a partir da indicação por SEME, a reserva do local de execução do evento.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T)</w:t>
      </w:r>
      <w:r w:rsidRPr="7195656D">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rsidR="00840E3C" w:rsidRDefault="264A304C" w:rsidP="7195656D">
      <w:pPr>
        <w:spacing w:after="0"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 xml:space="preserve">U) </w:t>
      </w:r>
      <w:r w:rsidRPr="7195656D">
        <w:rPr>
          <w:rStyle w:val="eop"/>
          <w:rFonts w:ascii="Calibri" w:eastAsia="Calibri" w:hAnsi="Calibri" w:cs="Calibri"/>
          <w:color w:val="000000" w:themeColor="text1"/>
          <w:sz w:val="24"/>
          <w:szCs w:val="24"/>
        </w:rPr>
        <w:t>Entregar mensalmente ao gestor da parceria relatório resumido de ações e atendimentos realizados.</w:t>
      </w:r>
    </w:p>
    <w:p w:rsidR="00840E3C" w:rsidRDefault="264A304C" w:rsidP="7195656D">
      <w:pPr>
        <w:spacing w:after="0" w:line="360" w:lineRule="auto"/>
        <w:jc w:val="both"/>
        <w:rPr>
          <w:rFonts w:ascii="Calibri" w:eastAsia="Calibri" w:hAnsi="Calibri" w:cs="Calibri"/>
          <w:color w:val="000000" w:themeColor="text1"/>
          <w:sz w:val="24"/>
          <w:szCs w:val="24"/>
        </w:rPr>
      </w:pPr>
      <w:r w:rsidRPr="7195656D">
        <w:rPr>
          <w:rStyle w:val="eop"/>
          <w:rFonts w:ascii="Calibri" w:eastAsia="Calibri" w:hAnsi="Calibri" w:cs="Calibri"/>
          <w:b/>
          <w:bCs/>
          <w:color w:val="000000" w:themeColor="text1"/>
          <w:sz w:val="24"/>
          <w:szCs w:val="24"/>
        </w:rPr>
        <w:t>V)</w:t>
      </w:r>
      <w:r w:rsidRPr="7195656D">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 </w:t>
      </w:r>
      <w:r w:rsidRPr="7195656D">
        <w:rPr>
          <w:rFonts w:ascii="Calibri" w:eastAsia="Calibri" w:hAnsi="Calibri" w:cs="Calibri"/>
          <w:b/>
          <w:bCs/>
          <w:sz w:val="24"/>
          <w:szCs w:val="24"/>
        </w:rPr>
        <w:t>CLÁUSULA SÉTIMA - OBRIGAÇÕES DA PMSP/SEME: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7.1.</w:t>
      </w:r>
      <w:r w:rsidRPr="7195656D">
        <w:rPr>
          <w:rFonts w:ascii="Calibri" w:eastAsia="Calibri" w:hAnsi="Calibri" w:cs="Calibri"/>
        </w:rPr>
        <w:t xml:space="preserve"> A PMSP/SEME, em atendimento a presente parceria se obriga 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manter o empenho para os recursos necessários ao desenvolvimento deste ajuste;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repassar à PROPONENTE os recursos decorrentes do presente;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fornecer dados, relatórios e demais informações necessárias à execução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decidir e indicar soluções para os assuntos que lhe forem submetidos;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E)</w:t>
      </w:r>
      <w:r w:rsidRPr="7195656D">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acompanhar e avaliar o desenvolvimento do projeto por meio do Gestor da Parceria designado;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G)</w:t>
      </w:r>
      <w:r w:rsidRPr="7195656D">
        <w:rPr>
          <w:rFonts w:ascii="Calibri" w:eastAsia="Calibri" w:hAnsi="Calibri" w:cs="Calibri"/>
        </w:rPr>
        <w:t xml:space="preserve"> repassar os valores de acordo com o plano de trabalho e Portaria nº </w:t>
      </w:r>
      <w:r w:rsidR="65F4731C" w:rsidRPr="7195656D">
        <w:rPr>
          <w:rFonts w:ascii="Calibri" w:eastAsia="Calibri" w:hAnsi="Calibri" w:cs="Calibri"/>
        </w:rPr>
        <w:t>2</w:t>
      </w:r>
      <w:r w:rsidRPr="7195656D">
        <w:rPr>
          <w:rFonts w:ascii="Calibri" w:eastAsia="Calibri" w:hAnsi="Calibri" w:cs="Calibri"/>
        </w:rPr>
        <w:t>7/SEME/20</w:t>
      </w:r>
      <w:r w:rsidR="0D9F73C8" w:rsidRPr="7195656D">
        <w:rPr>
          <w:rFonts w:ascii="Calibri" w:eastAsia="Calibri" w:hAnsi="Calibri" w:cs="Calibri"/>
        </w:rPr>
        <w:t>17</w:t>
      </w:r>
      <w:r w:rsidRPr="7195656D">
        <w:rPr>
          <w:rFonts w:ascii="Calibri" w:eastAsia="Calibri" w:hAnsi="Calibri" w:cs="Calibri"/>
        </w:rPr>
        <w:t>;</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H)</w:t>
      </w:r>
      <w:r w:rsidRPr="7195656D">
        <w:rPr>
          <w:rFonts w:ascii="Calibri" w:eastAsia="Calibri" w:hAnsi="Calibri" w:cs="Calibri"/>
        </w:rPr>
        <w:t xml:space="preserve"> garantir o cumprimento das metas previstas no presente;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I) </w:t>
      </w:r>
      <w:r w:rsidRPr="7195656D">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rsidR="00840E3C" w:rsidRDefault="00840E3C" w:rsidP="7195656D">
      <w:pPr>
        <w:spacing w:after="0" w:line="360" w:lineRule="auto"/>
        <w:jc w:val="both"/>
        <w:rPr>
          <w:rFonts w:ascii="Calibri" w:eastAsia="Calibri" w:hAnsi="Calibri" w:cs="Calibri"/>
          <w:color w:val="000000" w:themeColor="text1"/>
          <w:sz w:val="24"/>
          <w:szCs w:val="24"/>
        </w:rPr>
      </w:pPr>
    </w:p>
    <w:p w:rsidR="00840E3C" w:rsidRDefault="264A304C" w:rsidP="7195656D">
      <w:pPr>
        <w:spacing w:after="200" w:line="360" w:lineRule="auto"/>
        <w:jc w:val="both"/>
        <w:rPr>
          <w:rFonts w:ascii="Calibri" w:eastAsia="Calibri" w:hAnsi="Calibri" w:cs="Calibri"/>
          <w:sz w:val="24"/>
          <w:szCs w:val="24"/>
        </w:rPr>
      </w:pPr>
      <w:r w:rsidRPr="7195656D">
        <w:rPr>
          <w:rFonts w:ascii="Calibri" w:eastAsia="Calibri" w:hAnsi="Calibri" w:cs="Calibri"/>
          <w:b/>
          <w:bCs/>
          <w:sz w:val="24"/>
          <w:szCs w:val="24"/>
        </w:rPr>
        <w:t>CLÁUSULA OITAVA – ACOMPANHAMENTO: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8.1.</w:t>
      </w:r>
      <w:r w:rsidRPr="7195656D">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8.2.</w:t>
      </w:r>
      <w:r w:rsidRPr="7195656D">
        <w:rPr>
          <w:rFonts w:ascii="Calibri" w:eastAsia="Calibri" w:hAnsi="Calibri" w:cs="Calibri"/>
        </w:rPr>
        <w:t xml:space="preserve"> Poderá ser efetuada visita </w:t>
      </w:r>
      <w:r w:rsidRPr="7195656D">
        <w:rPr>
          <w:rFonts w:ascii="Calibri" w:eastAsia="Calibri" w:hAnsi="Calibri" w:cs="Calibri"/>
          <w:i/>
          <w:iCs/>
        </w:rPr>
        <w:t>in loco</w:t>
      </w:r>
      <w:r w:rsidRPr="7195656D">
        <w:rPr>
          <w:rFonts w:ascii="Calibri" w:eastAsia="Calibri" w:hAnsi="Calibri" w:cs="Calibri"/>
        </w:rPr>
        <w:t xml:space="preserve"> para fins de monitoramento e avaliação do cumprimento do objeto.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8.3.</w:t>
      </w:r>
      <w:r w:rsidRPr="7195656D">
        <w:rPr>
          <w:rFonts w:ascii="Calibri" w:eastAsia="Calibri" w:hAnsi="Calibri" w:cs="Calibri"/>
        </w:rPr>
        <w:t xml:space="preserve"> A Administração Pública deverá emitir relatório técnico de monitoramento e avaliação.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8.4.</w:t>
      </w:r>
      <w:r w:rsidRPr="7195656D">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8.4.1.</w:t>
      </w:r>
      <w:r w:rsidRPr="7195656D">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8.5.</w:t>
      </w:r>
      <w:r w:rsidRPr="7195656D">
        <w:rPr>
          <w:rFonts w:ascii="Calibri" w:eastAsia="Calibri" w:hAnsi="Calibri" w:cs="Calibri"/>
        </w:rPr>
        <w:t xml:space="preserve"> O relatório técnico de monitoramento e avaliação da parceria deverá conter:</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Descrição sumária das atividades e metas estabelecidas;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Valores efetivamente transferidos pela administração pública;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D)</w:t>
      </w:r>
      <w:r w:rsidRPr="7195656D">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8.6.</w:t>
      </w:r>
      <w:r w:rsidRPr="7195656D">
        <w:rPr>
          <w:rFonts w:ascii="Calibri" w:eastAsia="Calibri" w:hAnsi="Calibri" w:cs="Calibri"/>
        </w:rPr>
        <w:t xml:space="preserve"> Da decisão da comissão de monitoramento e avaliação caberá a interposição de um único recurso, no prazo de 5 dias úteis, contado da intimação da decisão.</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8.6.1.</w:t>
      </w:r>
      <w:r w:rsidRPr="7195656D">
        <w:rPr>
          <w:rFonts w:ascii="Calibri" w:eastAsia="Calibri" w:hAnsi="Calibri" w:cs="Calibri"/>
        </w:rPr>
        <w:t xml:space="preserve"> A comissão de monitoramento e avaliação poderá reformar a sua decisão ou encaminhar o recurso, devidamente informados, a autoridade competente para decidir.</w:t>
      </w:r>
    </w:p>
    <w:p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NONA – GESTOR:</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9.1.</w:t>
      </w:r>
      <w:r w:rsidRPr="7195656D">
        <w:rPr>
          <w:rFonts w:ascii="Calibri" w:eastAsia="Calibri" w:hAnsi="Calibri" w:cs="Calibri"/>
        </w:rPr>
        <w:t xml:space="preserve"> A gestão da parceria será exercida por intermédio do servidor </w:t>
      </w:r>
      <w:r w:rsidRPr="7195656D">
        <w:rPr>
          <w:rFonts w:ascii="Calibri" w:eastAsia="Calibri" w:hAnsi="Calibri" w:cs="Calibri"/>
          <w:color w:val="333333"/>
          <w:highlight w:val="yellow"/>
        </w:rPr>
        <w:t>________________</w:t>
      </w:r>
      <w:r w:rsidRPr="7195656D">
        <w:rPr>
          <w:rFonts w:ascii="Calibri" w:eastAsia="Calibri" w:hAnsi="Calibri" w:cs="Calibri"/>
        </w:rPr>
        <w:t>, RF:</w:t>
      </w:r>
      <w:r w:rsidRPr="7195656D">
        <w:rPr>
          <w:rFonts w:ascii="Calibri" w:eastAsia="Calibri" w:hAnsi="Calibri" w:cs="Calibri"/>
          <w:color w:val="333333"/>
          <w:highlight w:val="yellow"/>
        </w:rPr>
        <w:t xml:space="preserve"> __________</w:t>
      </w:r>
      <w:r w:rsidRPr="7195656D">
        <w:rPr>
          <w:rFonts w:ascii="Calibri" w:eastAsia="Calibri" w:hAnsi="Calibri" w:cs="Calibri"/>
        </w:rPr>
        <w:t>, a quem competirá:</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A) </w:t>
      </w:r>
      <w:r w:rsidRPr="7195656D">
        <w:rPr>
          <w:rFonts w:ascii="Calibri" w:eastAsia="Calibri" w:hAnsi="Calibri" w:cs="Calibri"/>
        </w:rPr>
        <w:t>Dar a ordem de início do ajuste;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Acompanhar e fiscalizar a execução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E)</w:t>
      </w:r>
      <w:r w:rsidRPr="7195656D">
        <w:rPr>
          <w:rFonts w:ascii="Calibri" w:eastAsia="Calibri" w:hAnsi="Calibri" w:cs="Calibri"/>
        </w:rPr>
        <w:t xml:space="preserve"> Disponibilizar materiais e equipamentos tecnológicos necessários às atividades de monitoramento e avaliação.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F)</w:t>
      </w:r>
      <w:r w:rsidRPr="7195656D">
        <w:rPr>
          <w:rFonts w:ascii="Calibri" w:eastAsia="Calibri" w:hAnsi="Calibri" w:cs="Calibri"/>
        </w:rPr>
        <w:t xml:space="preserve"> Atestar a regularidade financeira e de execução do objeto da prestação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9.2.</w:t>
      </w:r>
      <w:r w:rsidRPr="7195656D">
        <w:rPr>
          <w:rFonts w:ascii="Calibri" w:eastAsia="Calibri" w:hAnsi="Calibri" w:cs="Calibri"/>
        </w:rPr>
        <w:t xml:space="preserve"> O gestor da parceria deverá dar ciência: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aos resultados das análises de cada prestação de contas apresentada.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aos relatórios técnicos de monitoramento e avaliação, independentemente de sua homologação pela comissão de monitoramento e avaliação.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9.3.</w:t>
      </w:r>
      <w:r w:rsidRPr="7195656D">
        <w:rPr>
          <w:rFonts w:ascii="Calibri" w:eastAsia="Calibri" w:hAnsi="Calibri" w:cs="Calibri"/>
        </w:rPr>
        <w:t xml:space="preserve"> Os pareceres técnicos conclusivos deverão, obrigatoriamente, mencionar:</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os resultados já alcançados e seus benefícios;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B)</w:t>
      </w:r>
      <w:r w:rsidRPr="7195656D">
        <w:rPr>
          <w:rFonts w:ascii="Calibri" w:eastAsia="Calibri" w:hAnsi="Calibri" w:cs="Calibri"/>
        </w:rPr>
        <w:t xml:space="preserve"> os impactos econômicos ou sociais;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a possibilidade de sustentabilidade das ações após a conclusão do objeto pactuado, se for o caso.</w:t>
      </w:r>
    </w:p>
    <w:p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DÉCIMA - PRAZO DE EXECUÇÃO E VIGÊNCIA DA PARCERIA:</w:t>
      </w:r>
    </w:p>
    <w:p w:rsidR="00840E3C" w:rsidRDefault="264A304C" w:rsidP="7DDB2E03">
      <w:pPr>
        <w:pStyle w:val="Default"/>
        <w:spacing w:line="360" w:lineRule="auto"/>
        <w:jc w:val="both"/>
        <w:rPr>
          <w:rFonts w:ascii="Calibri" w:eastAsia="Calibri" w:hAnsi="Calibri" w:cs="Calibri"/>
        </w:rPr>
      </w:pPr>
      <w:r w:rsidRPr="7DDB2E03">
        <w:rPr>
          <w:rFonts w:ascii="Calibri" w:eastAsia="Calibri" w:hAnsi="Calibri" w:cs="Calibri"/>
          <w:b/>
          <w:bCs/>
        </w:rPr>
        <w:t>10.1.</w:t>
      </w:r>
      <w:r w:rsidRPr="7DDB2E03">
        <w:rPr>
          <w:rFonts w:ascii="Calibri" w:eastAsia="Calibri" w:hAnsi="Calibri" w:cs="Calibri"/>
        </w:rPr>
        <w:t xml:space="preserve"> O prazo de vigência desta Parceria será de </w:t>
      </w:r>
      <w:r w:rsidR="64C9BEFB" w:rsidRPr="7DDB2E03">
        <w:rPr>
          <w:rFonts w:ascii="Calibri" w:eastAsia="Calibri" w:hAnsi="Calibri" w:cs="Calibri"/>
          <w:color w:val="333333"/>
        </w:rPr>
        <w:t xml:space="preserve">50 </w:t>
      </w:r>
      <w:r w:rsidR="4F84A614" w:rsidRPr="7DDB2E03">
        <w:rPr>
          <w:rFonts w:ascii="Calibri" w:eastAsia="Calibri" w:hAnsi="Calibri" w:cs="Calibri"/>
          <w:color w:val="333333"/>
        </w:rPr>
        <w:t>(</w:t>
      </w:r>
      <w:proofErr w:type="spellStart"/>
      <w:r w:rsidR="46C39789" w:rsidRPr="7DDB2E03">
        <w:rPr>
          <w:rFonts w:ascii="Calibri" w:eastAsia="Calibri" w:hAnsi="Calibri" w:cs="Calibri"/>
          <w:color w:val="333333"/>
        </w:rPr>
        <w:t>cinquenta</w:t>
      </w:r>
      <w:proofErr w:type="spellEnd"/>
      <w:r w:rsidR="4F84A614" w:rsidRPr="7DDB2E03">
        <w:rPr>
          <w:rFonts w:ascii="Calibri" w:eastAsia="Calibri" w:hAnsi="Calibri" w:cs="Calibri"/>
          <w:color w:val="333333"/>
        </w:rPr>
        <w:t>) meses</w:t>
      </w:r>
      <w:r w:rsidRPr="7DDB2E03">
        <w:rPr>
          <w:rFonts w:ascii="Calibri" w:eastAsia="Calibri" w:hAnsi="Calibri" w:cs="Calibri"/>
        </w:rPr>
        <w:t xml:space="preserve">, a contar da sua assinatura, e contemplará os atos preparatórios e a efetiva </w:t>
      </w:r>
      <w:proofErr w:type="gramStart"/>
      <w:r w:rsidRPr="7DDB2E03">
        <w:rPr>
          <w:rFonts w:ascii="Calibri" w:eastAsia="Calibri" w:hAnsi="Calibri" w:cs="Calibri"/>
        </w:rPr>
        <w:t>implementação</w:t>
      </w:r>
      <w:proofErr w:type="gramEnd"/>
      <w:r w:rsidRPr="7DDB2E03">
        <w:rPr>
          <w:rFonts w:ascii="Calibri" w:eastAsia="Calibri" w:hAnsi="Calibri" w:cs="Calibri"/>
        </w:rPr>
        <w:t xml:space="preserve"> do objeto. Após o término da vigência, a entidade terá o prazo de 90 dias para apresentação da prestação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10.1.1.</w:t>
      </w:r>
      <w:r w:rsidRPr="7195656D">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10.1.2.</w:t>
      </w:r>
      <w:r w:rsidRPr="7195656D">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10.1.3.</w:t>
      </w:r>
      <w:r w:rsidRPr="7195656D">
        <w:rPr>
          <w:rFonts w:ascii="Calibri" w:eastAsia="Calibri" w:hAnsi="Calibri" w:cs="Calibri"/>
        </w:rPr>
        <w:t xml:space="preserve"> Os atos preparatórios e a efetiva implementação do objeto integram o plano de trabalho.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10.1.3.</w:t>
      </w:r>
      <w:r w:rsidRPr="7195656D">
        <w:rPr>
          <w:rFonts w:ascii="Calibri" w:eastAsia="Calibri" w:hAnsi="Calibri" w:cs="Calibri"/>
        </w:rPr>
        <w:t xml:space="preserve">  A data de início da execução do plano de trabalho será aquela prevista na ordem de início.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10.2.</w:t>
      </w:r>
      <w:r w:rsidRPr="7195656D">
        <w:rPr>
          <w:rFonts w:ascii="Calibri" w:eastAsia="Calibri" w:hAnsi="Calibri" w:cs="Calibri"/>
        </w:rPr>
        <w:t xml:space="preserve"> Este termo poderá ser prorrogado, desde que o objeto mantenha a natureza continuada e a prorrogação esteja tecnicamente justificada.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10.3.</w:t>
      </w:r>
      <w:r w:rsidRPr="7195656D">
        <w:rPr>
          <w:rFonts w:ascii="Calibri" w:eastAsia="Calibri" w:hAnsi="Calibri" w:cs="Calibri"/>
        </w:rPr>
        <w:t xml:space="preserve"> A vigência da parceria poderá ser alterada, desde que devidamente formalizada e justificada.                                                                   </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10.3.1.</w:t>
      </w:r>
      <w:r w:rsidRPr="7195656D">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rsidR="00840E3C" w:rsidRDefault="264A304C"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CLÁUSULA DÉCIMA PRIMEIRA – ALTERAÇÃO, DENÚNCIA E RESCISÃO: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11.1.</w:t>
      </w:r>
      <w:r w:rsidRPr="7195656D">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11.1.1. </w:t>
      </w:r>
      <w:r w:rsidRPr="7195656D">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11.1.2. </w:t>
      </w:r>
      <w:r w:rsidRPr="7195656D">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11.2.</w:t>
      </w:r>
      <w:r w:rsidRPr="7195656D">
        <w:rPr>
          <w:rFonts w:ascii="Calibri" w:eastAsia="Calibri" w:hAnsi="Calibri" w:cs="Calibri"/>
        </w:rPr>
        <w:t xml:space="preserve"> Para aprovação da alteração, os setores técnicos competentes devem se manifestar acerca de: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Interesse público na alteração proposta;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 proporcionalidade das contrapartidas, tendo em vista o inicialmente pactuado, se o caso;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C)</w:t>
      </w:r>
      <w:r w:rsidRPr="7195656D">
        <w:rPr>
          <w:rFonts w:ascii="Calibri" w:eastAsia="Calibri" w:hAnsi="Calibri" w:cs="Calibri"/>
        </w:rPr>
        <w:t xml:space="preserve"> A capacidade técnica-operacional da OSC para cumprir a proposta;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D)</w:t>
      </w:r>
      <w:r w:rsidRPr="7195656D">
        <w:rPr>
          <w:rFonts w:ascii="Calibri" w:eastAsia="Calibri" w:hAnsi="Calibri" w:cs="Calibri"/>
        </w:rPr>
        <w:t xml:space="preserve"> A existência de dotação orçamentária para execução da proposta.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11.2.1. </w:t>
      </w:r>
      <w:r w:rsidRPr="7195656D">
        <w:rPr>
          <w:rFonts w:ascii="Calibri" w:eastAsia="Calibri" w:hAnsi="Calibri" w:cs="Calibri"/>
        </w:rPr>
        <w:t>Após a manifestação dos setores técnicos a proposta de alteração poderá ser encaminhada para a análise jurídica e posterior deliberação da autoridade competente.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11.3.</w:t>
      </w:r>
      <w:r w:rsidRPr="7195656D">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11.4.</w:t>
      </w:r>
      <w:r w:rsidRPr="7195656D">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11.5.</w:t>
      </w:r>
      <w:r w:rsidRPr="7195656D">
        <w:rPr>
          <w:rFonts w:ascii="Calibri" w:eastAsia="Calibri" w:hAnsi="Calibri" w:cs="Calibri"/>
        </w:rPr>
        <w:t xml:space="preserve"> Constitui motivo para rescisão da parceria o inadimplemento injustificado das cláusulas pactuadas, e também quando constatada: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A)</w:t>
      </w:r>
      <w:r w:rsidRPr="7195656D">
        <w:rPr>
          <w:rFonts w:ascii="Calibri" w:eastAsia="Calibri" w:hAnsi="Calibri" w:cs="Calibri"/>
        </w:rPr>
        <w:t xml:space="preserve"> A utilização dos recursos em desacordo com o plano de trabalho;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A falta de apresentação das prestações de contas;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11.6.</w:t>
      </w:r>
      <w:r w:rsidRPr="7195656D">
        <w:rPr>
          <w:rFonts w:ascii="Calibri" w:eastAsia="Calibri" w:hAnsi="Calibri" w:cs="Calibri"/>
        </w:rPr>
        <w:t xml:space="preserve"> Em caso de denúncia unilateral não enquadrada nas hipóteses do item anterior, deverá a parte comunicar à outra com antecedência mínima de 60 dias.</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lastRenderedPageBreak/>
        <w:t>11.7.</w:t>
      </w:r>
      <w:r w:rsidRPr="7195656D">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SEGUNDA – SANÇÕES: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12.1.</w:t>
      </w:r>
      <w:r w:rsidRPr="7195656D">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12.1.1. </w:t>
      </w:r>
      <w:r w:rsidRPr="7195656D">
        <w:rPr>
          <w:rFonts w:ascii="Calibri" w:eastAsia="Calibri" w:hAnsi="Calibri" w:cs="Calibri"/>
        </w:rPr>
        <w:t>Advertência;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12.1.2. </w:t>
      </w:r>
      <w:r w:rsidRPr="7195656D">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12.1.3.</w:t>
      </w:r>
      <w:r w:rsidRPr="7195656D">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12.2.</w:t>
      </w:r>
      <w:r w:rsidRPr="7195656D">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12.2.1. </w:t>
      </w:r>
      <w:r w:rsidRPr="7195656D">
        <w:rPr>
          <w:rFonts w:ascii="Calibri" w:eastAsia="Calibri" w:hAnsi="Calibri" w:cs="Calibri"/>
        </w:rPr>
        <w:t>Prescreve em 05 (cinco) anos, contados a partir da data da apresentação da prestação de contas, a aplicação de penalidade decorrente de infração relacionada à execução da parceria.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12.2.2.</w:t>
      </w:r>
      <w:r w:rsidRPr="7195656D">
        <w:rPr>
          <w:rFonts w:ascii="Calibri" w:eastAsia="Calibri" w:hAnsi="Calibri" w:cs="Calibri"/>
        </w:rPr>
        <w:t xml:space="preserve"> A prescrição será interrompida com a edição de ato administrativo voltado à apuração da infração.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12.3.</w:t>
      </w:r>
      <w:r w:rsidRPr="7195656D">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12.4.</w:t>
      </w:r>
      <w:r w:rsidRPr="7195656D">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12.5.</w:t>
      </w:r>
      <w:r w:rsidRPr="7195656D">
        <w:rPr>
          <w:rFonts w:ascii="Calibri" w:eastAsia="Calibri" w:hAnsi="Calibri" w:cs="Calibri"/>
        </w:rPr>
        <w:t>A OSC deverá ser intimada acerca da penalidade aplicada.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12.6.</w:t>
      </w:r>
      <w:r w:rsidRPr="7195656D">
        <w:rPr>
          <w:rFonts w:ascii="Calibri" w:eastAsia="Calibri" w:hAnsi="Calibri" w:cs="Calibri"/>
        </w:rPr>
        <w:t xml:space="preserve"> A OSC terá o prazo de 10 (dez) dias úteis para interpor recurso à penalidade aplicada.</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12.7.</w:t>
      </w:r>
      <w:r w:rsidRPr="7195656D">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TERCEIRA – ANTICORRUPÇÃO:</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13.1.</w:t>
      </w:r>
      <w:r w:rsidRPr="7195656D">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QUARTA - SIGILO DAS INFORMAÇÕES E TRATAMENTO DE DADOS PESSOAIS RELACIONADOS À FORMALIZAÇÃO E À EXECUÇÃO DESTE AJUSTE: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14.1.</w:t>
      </w:r>
      <w:r w:rsidRPr="7195656D">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14.2.</w:t>
      </w:r>
      <w:r w:rsidRPr="7195656D">
        <w:rPr>
          <w:rFonts w:ascii="Calibri" w:eastAsia="Calibri" w:hAnsi="Calibri" w:cs="Calibri"/>
        </w:rPr>
        <w:t xml:space="preserve"> As obrigações de confidencialidade previstas acima estendem-se aos funcionários, prestadores de serviços, prepostos e/ou representantes da OSC.</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14.3.</w:t>
      </w:r>
      <w:r w:rsidRPr="7195656D">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lastRenderedPageBreak/>
        <w:t>14.4.</w:t>
      </w:r>
      <w:r w:rsidRPr="7195656D">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14.5.</w:t>
      </w:r>
      <w:r w:rsidRPr="7195656D">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14.5.1.</w:t>
      </w:r>
      <w:r w:rsidRPr="7195656D">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14.6.</w:t>
      </w:r>
      <w:r w:rsidRPr="7195656D">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14.7.</w:t>
      </w:r>
      <w:r w:rsidRPr="7195656D">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A) </w:t>
      </w:r>
      <w:r w:rsidRPr="7195656D">
        <w:rPr>
          <w:rFonts w:ascii="Calibri" w:eastAsia="Calibri" w:hAnsi="Calibri" w:cs="Calibri"/>
        </w:rPr>
        <w:t>Caso os dados se tornem desnecessários;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B)</w:t>
      </w:r>
      <w:r w:rsidRPr="7195656D">
        <w:rPr>
          <w:rFonts w:ascii="Calibri" w:eastAsia="Calibri" w:hAnsi="Calibri" w:cs="Calibri"/>
        </w:rPr>
        <w:t xml:space="preserve"> Se houver o término de procedimento de tratamento específico para o qual os dados se faziam necessários;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 xml:space="preserve">C) </w:t>
      </w:r>
      <w:r w:rsidRPr="7195656D">
        <w:rPr>
          <w:rFonts w:ascii="Calibri" w:eastAsia="Calibri" w:hAnsi="Calibri" w:cs="Calibri"/>
        </w:rPr>
        <w:t>Ocorrendo o fim da vigência do ajuste.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14.8.</w:t>
      </w:r>
      <w:r w:rsidRPr="7195656D">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14.9.</w:t>
      </w:r>
      <w:r w:rsidRPr="7195656D">
        <w:rPr>
          <w:rFonts w:ascii="Calibri" w:eastAsia="Calibri" w:hAnsi="Calibri" w:cs="Calibri"/>
        </w:rPr>
        <w:t xml:space="preserve"> A OSC e a SEME deverão registrar todas as atividades de tratamento de dados pessoais realizadas em razão deste ajuste.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14.10.</w:t>
      </w:r>
      <w:r w:rsidRPr="7195656D">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lastRenderedPageBreak/>
        <w:t>14.11.</w:t>
      </w:r>
      <w:r w:rsidRPr="7195656D">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QUINTA – DISPOSIÇÕES FINAIS: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15.1.</w:t>
      </w:r>
      <w:r w:rsidRPr="7195656D">
        <w:rPr>
          <w:rFonts w:ascii="Calibri" w:eastAsia="Calibri" w:hAnsi="Calibri" w:cs="Calibri"/>
        </w:rPr>
        <w:t xml:space="preserve"> No ato da assinatura deste instrumento foram apresentados todos os documentos exigidos pelo Edital.</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15.2.</w:t>
      </w:r>
      <w:r w:rsidRPr="7195656D">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15.3.</w:t>
      </w:r>
      <w:r w:rsidRPr="7195656D">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15.4.</w:t>
      </w:r>
      <w:r w:rsidRPr="7195656D">
        <w:rPr>
          <w:rFonts w:ascii="Calibri" w:eastAsia="Calibri" w:hAnsi="Calibri" w:cs="Calibri"/>
        </w:rPr>
        <w:t xml:space="preserve"> O pagamento de remuneração da equipe contratada pela OSC com recursos da parceria não gera vínculo trabalhista com o poder público.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15.5.</w:t>
      </w:r>
      <w:r w:rsidRPr="7195656D">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15.6.</w:t>
      </w:r>
      <w:r w:rsidRPr="7195656D">
        <w:rPr>
          <w:rFonts w:ascii="Calibri" w:eastAsia="Calibri" w:hAnsi="Calibri" w:cs="Calibri"/>
        </w:rPr>
        <w:t xml:space="preserve"> A Administração poderá assumir ou transferir a responsabilidade pela execução do objeto, no caso de paralisação, de modo a evitar a sua descontinuidade.</w:t>
      </w:r>
    </w:p>
    <w:p w:rsidR="00840E3C" w:rsidRDefault="264A304C" w:rsidP="7195656D">
      <w:pPr>
        <w:pStyle w:val="Default"/>
        <w:spacing w:after="240" w:line="360" w:lineRule="auto"/>
        <w:jc w:val="both"/>
        <w:rPr>
          <w:rFonts w:ascii="Calibri" w:eastAsia="Calibri" w:hAnsi="Calibri" w:cs="Calibri"/>
        </w:rPr>
      </w:pPr>
      <w:r w:rsidRPr="7195656D">
        <w:rPr>
          <w:rFonts w:ascii="Calibri" w:eastAsia="Calibri" w:hAnsi="Calibri" w:cs="Calibri"/>
          <w:b/>
          <w:bCs/>
        </w:rPr>
        <w:t>CLÁUSULA DÉCIMA SEXTA – FORO:</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b/>
          <w:bCs/>
        </w:rPr>
        <w:t>16.1.</w:t>
      </w:r>
      <w:r w:rsidRPr="7195656D">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rsidR="00840E3C" w:rsidRDefault="264A304C" w:rsidP="7195656D">
      <w:pPr>
        <w:pStyle w:val="Default"/>
        <w:spacing w:line="360" w:lineRule="auto"/>
        <w:jc w:val="both"/>
        <w:rPr>
          <w:rFonts w:ascii="Calibri" w:eastAsia="Calibri" w:hAnsi="Calibri" w:cs="Calibri"/>
        </w:rPr>
      </w:pPr>
      <w:r w:rsidRPr="7195656D">
        <w:rPr>
          <w:rFonts w:ascii="Calibri" w:eastAsia="Calibri" w:hAnsi="Calibri" w:cs="Calibri"/>
        </w:rPr>
        <w:lastRenderedPageBreak/>
        <w:t>E, por estarem assim justas e contratadas, foi lavrado este instrumento que, após lido, conferido e condições ajustadas conforme vai assinado e rubricado em 3 (três) vias de igual teor, pelas partes e 2 (duas) testemunhas abaixo identificadas.</w:t>
      </w:r>
    </w:p>
    <w:p w:rsidR="00840E3C" w:rsidRDefault="00840E3C" w:rsidP="7195656D">
      <w:pPr>
        <w:spacing w:after="0" w:line="360" w:lineRule="auto"/>
        <w:jc w:val="both"/>
        <w:rPr>
          <w:rFonts w:ascii="Calibri" w:eastAsia="Calibri" w:hAnsi="Calibri" w:cs="Calibri"/>
          <w:color w:val="000000" w:themeColor="text1"/>
          <w:sz w:val="24"/>
          <w:szCs w:val="24"/>
        </w:rPr>
      </w:pPr>
    </w:p>
    <w:p w:rsidR="00840E3C" w:rsidRDefault="264A304C" w:rsidP="7195656D">
      <w:pPr>
        <w:pStyle w:val="Default"/>
        <w:spacing w:line="360" w:lineRule="auto"/>
        <w:jc w:val="right"/>
        <w:rPr>
          <w:rFonts w:ascii="Calibri" w:eastAsia="Calibri" w:hAnsi="Calibri" w:cs="Calibri"/>
        </w:rPr>
      </w:pPr>
      <w:r w:rsidRPr="7195656D">
        <w:rPr>
          <w:rFonts w:ascii="Calibri" w:eastAsia="Calibri" w:hAnsi="Calibri" w:cs="Calibri"/>
        </w:rPr>
        <w:t xml:space="preserve">São Paulo – SP, xxx de </w:t>
      </w:r>
      <w:proofErr w:type="spellStart"/>
      <w:r w:rsidRPr="7195656D">
        <w:rPr>
          <w:rFonts w:ascii="Calibri" w:eastAsia="Calibri" w:hAnsi="Calibri" w:cs="Calibri"/>
        </w:rPr>
        <w:t>xxxxxxx</w:t>
      </w:r>
      <w:proofErr w:type="spellEnd"/>
      <w:r w:rsidRPr="7195656D">
        <w:rPr>
          <w:rFonts w:ascii="Calibri" w:eastAsia="Calibri" w:hAnsi="Calibri" w:cs="Calibri"/>
        </w:rPr>
        <w:t xml:space="preserve"> de 2023.</w:t>
      </w:r>
    </w:p>
    <w:p w:rsidR="00840E3C" w:rsidRDefault="00840E3C" w:rsidP="7195656D">
      <w:pPr>
        <w:spacing w:after="0" w:line="360" w:lineRule="auto"/>
        <w:rPr>
          <w:rFonts w:ascii="Calibri" w:eastAsia="Calibri" w:hAnsi="Calibri" w:cs="Calibri"/>
          <w:color w:val="000000" w:themeColor="text1"/>
          <w:sz w:val="24"/>
          <w:szCs w:val="24"/>
        </w:rPr>
      </w:pPr>
    </w:p>
    <w:p w:rsidR="00840E3C" w:rsidRDefault="00840E3C" w:rsidP="7195656D">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254"/>
        <w:gridCol w:w="2254"/>
        <w:gridCol w:w="2254"/>
        <w:gridCol w:w="2254"/>
      </w:tblGrid>
      <w:tr w:rsidR="7195656D" w:rsidTr="7195656D">
        <w:trPr>
          <w:trHeight w:val="300"/>
        </w:trPr>
        <w:tc>
          <w:tcPr>
            <w:tcW w:w="4508" w:type="dxa"/>
            <w:gridSpan w:val="2"/>
            <w:tcBorders>
              <w:top w:val="nil"/>
              <w:left w:val="nil"/>
              <w:bottom w:val="nil"/>
              <w:right w:val="nil"/>
            </w:tcBorders>
            <w:tcMar>
              <w:left w:w="105" w:type="dxa"/>
              <w:right w:w="105" w:type="dxa"/>
            </w:tcMar>
            <w:vAlign w:val="center"/>
          </w:tcPr>
          <w:p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____________________________</w:t>
            </w:r>
          </w:p>
        </w:tc>
        <w:tc>
          <w:tcPr>
            <w:tcW w:w="4508" w:type="dxa"/>
            <w:gridSpan w:val="2"/>
            <w:tcBorders>
              <w:top w:val="nil"/>
              <w:left w:val="nil"/>
              <w:bottom w:val="nil"/>
              <w:right w:val="nil"/>
            </w:tcBorders>
            <w:tcMar>
              <w:left w:w="105" w:type="dxa"/>
              <w:right w:w="105" w:type="dxa"/>
            </w:tcMar>
            <w:vAlign w:val="center"/>
          </w:tcPr>
          <w:p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_____________________________</w:t>
            </w:r>
          </w:p>
        </w:tc>
      </w:tr>
      <w:tr w:rsidR="7195656D" w:rsidTr="7195656D">
        <w:trPr>
          <w:trHeight w:val="300"/>
        </w:trPr>
        <w:tc>
          <w:tcPr>
            <w:tcW w:w="4508" w:type="dxa"/>
            <w:gridSpan w:val="2"/>
            <w:tcBorders>
              <w:top w:val="nil"/>
              <w:left w:val="nil"/>
              <w:bottom w:val="nil"/>
              <w:right w:val="nil"/>
            </w:tcBorders>
            <w:tcMar>
              <w:left w:w="105" w:type="dxa"/>
              <w:right w:w="105" w:type="dxa"/>
            </w:tcMar>
            <w:vAlign w:val="center"/>
          </w:tcPr>
          <w:p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Diretor (SEME/DGPAR)</w:t>
            </w:r>
          </w:p>
        </w:tc>
        <w:tc>
          <w:tcPr>
            <w:tcW w:w="4508" w:type="dxa"/>
            <w:gridSpan w:val="2"/>
            <w:tcBorders>
              <w:top w:val="nil"/>
              <w:left w:val="nil"/>
              <w:bottom w:val="nil"/>
              <w:right w:val="nil"/>
            </w:tcBorders>
            <w:tcMar>
              <w:left w:w="105" w:type="dxa"/>
              <w:right w:w="105" w:type="dxa"/>
            </w:tcMar>
            <w:vAlign w:val="center"/>
          </w:tcPr>
          <w:p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Responsável Legal - Cargo</w:t>
            </w:r>
          </w:p>
        </w:tc>
      </w:tr>
      <w:tr w:rsidR="7195656D" w:rsidTr="7195656D">
        <w:trPr>
          <w:trHeight w:val="300"/>
        </w:trPr>
        <w:tc>
          <w:tcPr>
            <w:tcW w:w="4508" w:type="dxa"/>
            <w:gridSpan w:val="2"/>
            <w:tcBorders>
              <w:top w:val="nil"/>
              <w:left w:val="nil"/>
              <w:bottom w:val="nil"/>
              <w:right w:val="nil"/>
            </w:tcBorders>
            <w:tcMar>
              <w:left w:w="105" w:type="dxa"/>
              <w:right w:w="105"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p>
        </w:tc>
        <w:tc>
          <w:tcPr>
            <w:tcW w:w="4508" w:type="dxa"/>
            <w:gridSpan w:val="2"/>
            <w:tcBorders>
              <w:top w:val="nil"/>
              <w:left w:val="nil"/>
              <w:bottom w:val="nil"/>
              <w:right w:val="nil"/>
            </w:tcBorders>
            <w:tcMar>
              <w:left w:w="105" w:type="dxa"/>
              <w:right w:w="105" w:type="dxa"/>
            </w:tcMar>
            <w:vAlign w:val="center"/>
          </w:tcPr>
          <w:p w:rsidR="7195656D" w:rsidRDefault="7195656D" w:rsidP="7195656D">
            <w:pPr>
              <w:pStyle w:val="Default"/>
              <w:spacing w:line="259" w:lineRule="auto"/>
              <w:jc w:val="center"/>
              <w:rPr>
                <w:rFonts w:ascii="Calibri" w:eastAsia="Calibri" w:hAnsi="Calibri" w:cs="Calibri"/>
              </w:rPr>
            </w:pPr>
            <w:r w:rsidRPr="7195656D">
              <w:rPr>
                <w:rFonts w:ascii="Calibri" w:eastAsia="Calibri" w:hAnsi="Calibri" w:cs="Calibri"/>
              </w:rPr>
              <w:t>Nome da OSC</w:t>
            </w:r>
          </w:p>
          <w:p w:rsidR="7195656D" w:rsidRDefault="7195656D" w:rsidP="7195656D">
            <w:pPr>
              <w:spacing w:line="259" w:lineRule="auto"/>
              <w:jc w:val="center"/>
              <w:rPr>
                <w:rFonts w:ascii="Calibri" w:eastAsia="Calibri" w:hAnsi="Calibri" w:cs="Calibri"/>
                <w:color w:val="000000" w:themeColor="text1"/>
                <w:sz w:val="24"/>
                <w:szCs w:val="24"/>
              </w:rPr>
            </w:pPr>
          </w:p>
        </w:tc>
      </w:tr>
      <w:tr w:rsidR="7195656D" w:rsidTr="7195656D">
        <w:trPr>
          <w:trHeight w:val="300"/>
        </w:trPr>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Testemunha</w:t>
            </w: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w:t>
            </w: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Assinatura</w:t>
            </w:r>
          </w:p>
        </w:tc>
      </w:tr>
      <w:tr w:rsidR="7195656D" w:rsidTr="7195656D">
        <w:trPr>
          <w:trHeight w:val="300"/>
        </w:trPr>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rsidR="7195656D" w:rsidRDefault="7195656D" w:rsidP="7195656D">
            <w:pPr>
              <w:spacing w:line="259" w:lineRule="auto"/>
              <w:rPr>
                <w:rFonts w:ascii="Calibri" w:eastAsia="Calibri" w:hAnsi="Calibri" w:cs="Calibri"/>
                <w:color w:val="000000" w:themeColor="text1"/>
                <w:sz w:val="24"/>
                <w:szCs w:val="24"/>
              </w:rPr>
            </w:pPr>
          </w:p>
        </w:tc>
      </w:tr>
    </w:tbl>
    <w:p w:rsidR="00840E3C" w:rsidRDefault="00711313" w:rsidP="7195656D">
      <w:r>
        <w:br/>
      </w:r>
    </w:p>
    <w:p w:rsidR="7195656D" w:rsidRDefault="7195656D" w:rsidP="7195656D"/>
    <w:p w:rsidR="7195656D" w:rsidRDefault="7195656D" w:rsidP="7195656D">
      <w:pPr>
        <w:spacing w:after="0" w:line="360" w:lineRule="auto"/>
        <w:ind w:left="284" w:right="694"/>
        <w:jc w:val="both"/>
        <w:rPr>
          <w:rFonts w:ascii="Calibri" w:eastAsia="Calibri" w:hAnsi="Calibri" w:cs="Calibri"/>
          <w:color w:val="000000" w:themeColor="text1"/>
          <w:sz w:val="24"/>
          <w:szCs w:val="24"/>
        </w:rPr>
      </w:pPr>
    </w:p>
    <w:p w:rsidR="7195656D" w:rsidRDefault="7195656D">
      <w:r>
        <w:br w:type="page"/>
      </w:r>
    </w:p>
    <w:p w:rsidR="6553296B" w:rsidRDefault="6553296B" w:rsidP="7195656D">
      <w:pPr>
        <w:pStyle w:val="Ttulo1"/>
        <w:widowControl w:val="0"/>
        <w:spacing w:before="57" w:line="240" w:lineRule="auto"/>
        <w:ind w:left="3211" w:right="3058"/>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 xml:space="preserve">ANEXO II </w:t>
      </w:r>
    </w:p>
    <w:p w:rsidR="5D04212D" w:rsidRDefault="5D04212D" w:rsidP="7195656D">
      <w:pPr>
        <w:widowControl w:val="0"/>
        <w:jc w:val="center"/>
        <w:rPr>
          <w:rFonts w:ascii="Calibri" w:eastAsia="Calibri" w:hAnsi="Calibri" w:cs="Calibri"/>
          <w:sz w:val="24"/>
          <w:szCs w:val="24"/>
        </w:rPr>
      </w:pPr>
      <w:r w:rsidRPr="7195656D">
        <w:rPr>
          <w:rFonts w:ascii="Calibri" w:eastAsia="Calibri" w:hAnsi="Calibri" w:cs="Calibri"/>
          <w:b/>
          <w:bCs/>
          <w:color w:val="000000" w:themeColor="text1"/>
          <w:sz w:val="24"/>
          <w:szCs w:val="24"/>
        </w:rPr>
        <w:t>PROPOSTA/PLANO DE TRABALHO</w:t>
      </w:r>
    </w:p>
    <w:p w:rsidR="7195656D" w:rsidRDefault="7195656D" w:rsidP="7195656D">
      <w:pPr>
        <w:widowControl w:val="0"/>
        <w:jc w:val="center"/>
        <w:rPr>
          <w:rFonts w:ascii="Calibri" w:eastAsia="Calibri" w:hAnsi="Calibri" w:cs="Calibri"/>
          <w:color w:val="000000" w:themeColor="text1"/>
          <w:sz w:val="24"/>
          <w:szCs w:val="24"/>
        </w:rPr>
      </w:pPr>
    </w:p>
    <w:p w:rsidR="6553296B" w:rsidRDefault="6553296B" w:rsidP="7195656D">
      <w:pPr>
        <w:widowControl w:val="0"/>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803"/>
        <w:gridCol w:w="1803"/>
        <w:gridCol w:w="1803"/>
        <w:gridCol w:w="1803"/>
        <w:gridCol w:w="1919"/>
      </w:tblGrid>
      <w:tr w:rsidR="7195656D" w:rsidTr="7195656D">
        <w:trPr>
          <w:trHeight w:val="300"/>
        </w:trPr>
        <w:tc>
          <w:tcPr>
            <w:tcW w:w="7212" w:type="dxa"/>
            <w:gridSpan w:val="4"/>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Objeto da Parceria (Nome do projeto)</w:t>
            </w:r>
          </w:p>
        </w:tc>
        <w:tc>
          <w:tcPr>
            <w:tcW w:w="1919" w:type="dxa"/>
            <w:shd w:val="clear" w:color="auto" w:fill="D9D9D9" w:themeFill="background1" w:themeFillShade="D9"/>
            <w:tcMar>
              <w:left w:w="90" w:type="dxa"/>
              <w:right w:w="90" w:type="dxa"/>
            </w:tcMar>
          </w:tcPr>
          <w:p w:rsidR="7195656D" w:rsidRDefault="7195656D" w:rsidP="7195656D">
            <w:pPr>
              <w:spacing w:line="259" w:lineRule="auto"/>
              <w:ind w:right="-90"/>
              <w:rPr>
                <w:rFonts w:ascii="Calibri" w:eastAsia="Calibri" w:hAnsi="Calibri" w:cs="Calibri"/>
                <w:sz w:val="24"/>
                <w:szCs w:val="24"/>
              </w:rPr>
            </w:pPr>
            <w:r w:rsidRPr="7195656D">
              <w:rPr>
                <w:rFonts w:ascii="Calibri" w:eastAsia="Calibri" w:hAnsi="Calibri" w:cs="Calibri"/>
                <w:b/>
                <w:bCs/>
                <w:sz w:val="24"/>
                <w:szCs w:val="24"/>
              </w:rPr>
              <w:t>Mês e Ano Execução</w:t>
            </w:r>
          </w:p>
        </w:tc>
      </w:tr>
      <w:tr w:rsidR="7195656D" w:rsidTr="7195656D">
        <w:trPr>
          <w:trHeight w:val="300"/>
        </w:trPr>
        <w:tc>
          <w:tcPr>
            <w:tcW w:w="7212" w:type="dxa"/>
            <w:gridSpan w:val="4"/>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rsidR="7195656D" w:rsidRDefault="7195656D" w:rsidP="7195656D">
            <w:pPr>
              <w:spacing w:line="259" w:lineRule="auto"/>
              <w:jc w:val="both"/>
              <w:rPr>
                <w:rFonts w:ascii="Calibri" w:eastAsia="Calibri" w:hAnsi="Calibri" w:cs="Calibri"/>
                <w:sz w:val="24"/>
                <w:szCs w:val="24"/>
              </w:rPr>
            </w:pPr>
            <w:r w:rsidRPr="7195656D">
              <w:rPr>
                <w:rFonts w:ascii="Calibri" w:eastAsia="Calibri" w:hAnsi="Calibri" w:cs="Calibri"/>
                <w:sz w:val="24"/>
                <w:szCs w:val="24"/>
              </w:rPr>
              <w:t xml:space="preserve">Para eventos com data pré-fixada, inserir a data de realização. </w:t>
            </w:r>
          </w:p>
          <w:p w:rsidR="7195656D" w:rsidRDefault="7195656D" w:rsidP="7195656D">
            <w:pPr>
              <w:spacing w:line="259" w:lineRule="auto"/>
              <w:jc w:val="both"/>
              <w:rPr>
                <w:rFonts w:ascii="Calibri" w:eastAsia="Calibri" w:hAnsi="Calibri" w:cs="Calibri"/>
                <w:sz w:val="24"/>
                <w:szCs w:val="24"/>
              </w:rPr>
            </w:pPr>
          </w:p>
          <w:p w:rsidR="7195656D" w:rsidRDefault="7195656D" w:rsidP="7195656D">
            <w:pPr>
              <w:spacing w:line="259" w:lineRule="auto"/>
              <w:jc w:val="both"/>
              <w:rPr>
                <w:rFonts w:ascii="Calibri" w:eastAsia="Calibri" w:hAnsi="Calibri" w:cs="Calibri"/>
                <w:sz w:val="24"/>
                <w:szCs w:val="24"/>
              </w:rPr>
            </w:pPr>
            <w:r w:rsidRPr="7195656D">
              <w:rPr>
                <w:rFonts w:ascii="Calibri" w:eastAsia="Calibri" w:hAnsi="Calibri" w:cs="Calibri"/>
                <w:sz w:val="24"/>
                <w:szCs w:val="24"/>
              </w:rPr>
              <w:t>Para programas continuados, a execução será a partir da ordem de início.</w:t>
            </w:r>
          </w:p>
        </w:tc>
      </w:tr>
      <w:tr w:rsidR="7195656D" w:rsidTr="7195656D">
        <w:trPr>
          <w:trHeight w:val="300"/>
        </w:trPr>
        <w:tc>
          <w:tcPr>
            <w:tcW w:w="5409" w:type="dxa"/>
            <w:gridSpan w:val="3"/>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da Entidade Proponente</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CNPJ</w:t>
            </w:r>
          </w:p>
        </w:tc>
        <w:tc>
          <w:tcPr>
            <w:tcW w:w="1919"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Telefone</w:t>
            </w:r>
          </w:p>
        </w:tc>
      </w:tr>
      <w:tr w:rsidR="7195656D" w:rsidTr="7195656D">
        <w:trPr>
          <w:trHeight w:val="300"/>
        </w:trPr>
        <w:tc>
          <w:tcPr>
            <w:tcW w:w="5409" w:type="dxa"/>
            <w:gridSpan w:val="3"/>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3606" w:type="dxa"/>
            <w:gridSpan w:val="2"/>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Endereço da Entidade </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Bairro</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CEP</w:t>
            </w:r>
          </w:p>
        </w:tc>
        <w:tc>
          <w:tcPr>
            <w:tcW w:w="1919"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Município</w:t>
            </w:r>
          </w:p>
        </w:tc>
      </w:tr>
      <w:tr w:rsidR="7195656D" w:rsidTr="7195656D">
        <w:trPr>
          <w:trHeight w:val="300"/>
        </w:trPr>
        <w:tc>
          <w:tcPr>
            <w:tcW w:w="3606" w:type="dxa"/>
            <w:gridSpan w:val="2"/>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Banco</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Agência</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Conta Corrente</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Site Ativo</w:t>
            </w:r>
          </w:p>
        </w:tc>
        <w:tc>
          <w:tcPr>
            <w:tcW w:w="1919"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E-mail</w:t>
            </w:r>
          </w:p>
        </w:tc>
      </w:tr>
      <w:tr w:rsidR="7195656D" w:rsidTr="7195656D">
        <w:trPr>
          <w:trHeight w:val="495"/>
        </w:trPr>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p w:rsidR="7195656D" w:rsidRDefault="7195656D" w:rsidP="7195656D">
            <w:pPr>
              <w:spacing w:line="259" w:lineRule="auto"/>
              <w:jc w:val="center"/>
              <w:rPr>
                <w:rFonts w:ascii="Calibri" w:eastAsia="Calibri" w:hAnsi="Calibri" w:cs="Calibri"/>
                <w:color w:val="000000" w:themeColor="text1"/>
                <w:sz w:val="24"/>
                <w:szCs w:val="24"/>
              </w:rPr>
            </w:pP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3606" w:type="dxa"/>
            <w:gridSpan w:val="2"/>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do Dirigente Responsável da OSC</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RG</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CPF</w:t>
            </w:r>
          </w:p>
        </w:tc>
        <w:tc>
          <w:tcPr>
            <w:tcW w:w="1919"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Telefone</w:t>
            </w:r>
          </w:p>
        </w:tc>
      </w:tr>
      <w:tr w:rsidR="7195656D" w:rsidTr="7195656D">
        <w:trPr>
          <w:trHeight w:val="300"/>
        </w:trPr>
        <w:tc>
          <w:tcPr>
            <w:tcW w:w="3606" w:type="dxa"/>
            <w:gridSpan w:val="2"/>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5409" w:type="dxa"/>
            <w:gridSpan w:val="3"/>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do Responsável Técnico do Projeto</w:t>
            </w:r>
          </w:p>
        </w:tc>
        <w:tc>
          <w:tcPr>
            <w:tcW w:w="1803"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CREF</w:t>
            </w:r>
          </w:p>
        </w:tc>
        <w:tc>
          <w:tcPr>
            <w:tcW w:w="1919"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Telefone</w:t>
            </w:r>
          </w:p>
        </w:tc>
      </w:tr>
      <w:tr w:rsidR="7195656D" w:rsidTr="7195656D">
        <w:trPr>
          <w:trHeight w:val="300"/>
        </w:trPr>
        <w:tc>
          <w:tcPr>
            <w:tcW w:w="5409" w:type="dxa"/>
            <w:gridSpan w:val="3"/>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803"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1919" w:type="dxa"/>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5409" w:type="dxa"/>
            <w:gridSpan w:val="3"/>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Endereço do responsável Técnico </w:t>
            </w:r>
          </w:p>
        </w:tc>
        <w:tc>
          <w:tcPr>
            <w:tcW w:w="3722" w:type="dxa"/>
            <w:gridSpan w:val="2"/>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E-mail</w:t>
            </w:r>
          </w:p>
        </w:tc>
      </w:tr>
      <w:tr w:rsidR="7195656D" w:rsidTr="7195656D">
        <w:trPr>
          <w:trHeight w:val="300"/>
        </w:trPr>
        <w:tc>
          <w:tcPr>
            <w:tcW w:w="5409" w:type="dxa"/>
            <w:gridSpan w:val="3"/>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3722" w:type="dxa"/>
            <w:gridSpan w:val="2"/>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bl>
    <w:p w:rsidR="7195656D" w:rsidRDefault="7195656D" w:rsidP="7195656D">
      <w:pPr>
        <w:widowControl w:val="0"/>
        <w:spacing w:after="0" w:line="360" w:lineRule="auto"/>
        <w:ind w:right="694"/>
        <w:jc w:val="both"/>
        <w:rPr>
          <w:rFonts w:ascii="Times New Roman" w:eastAsia="Times New Roman" w:hAnsi="Times New Roman" w:cs="Times New Roman"/>
          <w:color w:val="000000" w:themeColor="text1"/>
          <w:sz w:val="24"/>
          <w:szCs w:val="24"/>
        </w:rPr>
      </w:pPr>
    </w:p>
    <w:p w:rsidR="6553296B" w:rsidRDefault="6553296B" w:rsidP="7195656D">
      <w:pPr>
        <w:widowControl w:val="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02 - DESCRIÇÃO DO PROJETO: </w:t>
      </w:r>
      <w:r w:rsidRPr="7195656D">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254"/>
        <w:gridCol w:w="2254"/>
        <w:gridCol w:w="2254"/>
        <w:gridCol w:w="2254"/>
      </w:tblGrid>
      <w:tr w:rsidR="7195656D" w:rsidTr="7195656D">
        <w:trPr>
          <w:trHeight w:val="300"/>
        </w:trPr>
        <w:tc>
          <w:tcPr>
            <w:tcW w:w="4508" w:type="dxa"/>
            <w:gridSpan w:val="2"/>
            <w:shd w:val="clear" w:color="auto" w:fill="D9D9D9" w:themeFill="background1" w:themeFillShade="D9"/>
            <w:tcMar>
              <w:left w:w="90" w:type="dxa"/>
              <w:right w:w="90" w:type="dxa"/>
            </w:tcMa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Nome do Projeto</w:t>
            </w:r>
          </w:p>
        </w:tc>
        <w:tc>
          <w:tcPr>
            <w:tcW w:w="2254"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Modalidade/Lote</w:t>
            </w:r>
          </w:p>
        </w:tc>
        <w:tc>
          <w:tcPr>
            <w:tcW w:w="2254" w:type="dxa"/>
            <w:shd w:val="clear" w:color="auto" w:fill="D9D9D9" w:themeFill="background1" w:themeFillShade="D9"/>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Período de Execução </w:t>
            </w:r>
          </w:p>
        </w:tc>
      </w:tr>
      <w:tr w:rsidR="7195656D" w:rsidTr="7195656D">
        <w:trPr>
          <w:trHeight w:val="300"/>
        </w:trPr>
        <w:tc>
          <w:tcPr>
            <w:tcW w:w="4508" w:type="dxa"/>
            <w:gridSpan w:val="2"/>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2254" w:type="dxa"/>
            <w:tcMar>
              <w:left w:w="90" w:type="dxa"/>
              <w:right w:w="90" w:type="dxa"/>
            </w:tcMar>
          </w:tcPr>
          <w:p w:rsidR="7195656D" w:rsidRDefault="7195656D"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eventos com data pré-fixada, inserir a data de realização.</w:t>
            </w:r>
          </w:p>
          <w:p w:rsidR="7195656D" w:rsidRDefault="7195656D"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programas continuados, a execução será a partir da ordem de início</w:t>
            </w:r>
          </w:p>
        </w:tc>
      </w:tr>
      <w:tr w:rsidR="7195656D" w:rsidTr="7195656D">
        <w:trPr>
          <w:trHeight w:val="360"/>
        </w:trPr>
        <w:tc>
          <w:tcPr>
            <w:tcW w:w="9016" w:type="dxa"/>
            <w:gridSpan w:val="4"/>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p>
        </w:tc>
      </w:tr>
      <w:tr w:rsidR="7195656D" w:rsidTr="7195656D">
        <w:trPr>
          <w:trHeight w:val="300"/>
        </w:trPr>
        <w:tc>
          <w:tcPr>
            <w:tcW w:w="4508" w:type="dxa"/>
            <w:gridSpan w:val="2"/>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Horário da Execução</w:t>
            </w:r>
          </w:p>
        </w:tc>
        <w:tc>
          <w:tcPr>
            <w:tcW w:w="4508" w:type="dxa"/>
            <w:gridSpan w:val="2"/>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Forma de Execução / Sistema de Disputa</w:t>
            </w:r>
          </w:p>
        </w:tc>
      </w:tr>
      <w:tr w:rsidR="7195656D" w:rsidTr="7195656D">
        <w:trPr>
          <w:trHeight w:val="300"/>
        </w:trPr>
        <w:tc>
          <w:tcPr>
            <w:tcW w:w="4508" w:type="dxa"/>
            <w:gridSpan w:val="2"/>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4508" w:type="dxa"/>
            <w:gridSpan w:val="2"/>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9016" w:type="dxa"/>
            <w:gridSpan w:val="4"/>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p>
        </w:tc>
      </w:tr>
      <w:tr w:rsidR="7195656D" w:rsidTr="7195656D">
        <w:trPr>
          <w:trHeight w:val="300"/>
        </w:trPr>
        <w:tc>
          <w:tcPr>
            <w:tcW w:w="2254" w:type="dxa"/>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 Concedente</w:t>
            </w:r>
          </w:p>
        </w:tc>
        <w:tc>
          <w:tcPr>
            <w:tcW w:w="2254" w:type="dxa"/>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 Proponente</w:t>
            </w:r>
          </w:p>
        </w:tc>
        <w:tc>
          <w:tcPr>
            <w:tcW w:w="2254" w:type="dxa"/>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 Patrocinador</w:t>
            </w:r>
          </w:p>
        </w:tc>
        <w:tc>
          <w:tcPr>
            <w:tcW w:w="2254" w:type="dxa"/>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do Projeto</w:t>
            </w:r>
          </w:p>
        </w:tc>
      </w:tr>
      <w:tr w:rsidR="7195656D" w:rsidTr="7195656D">
        <w:trPr>
          <w:trHeight w:val="300"/>
        </w:trPr>
        <w:tc>
          <w:tcPr>
            <w:tcW w:w="2254"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c>
          <w:tcPr>
            <w:tcW w:w="2254"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c>
          <w:tcPr>
            <w:tcW w:w="2254"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c>
          <w:tcPr>
            <w:tcW w:w="2254"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R$0,00</w:t>
            </w:r>
          </w:p>
        </w:tc>
      </w:tr>
      <w:tr w:rsidR="7195656D" w:rsidTr="7195656D">
        <w:trPr>
          <w:trHeight w:val="300"/>
        </w:trPr>
        <w:tc>
          <w:tcPr>
            <w:tcW w:w="9016" w:type="dxa"/>
            <w:gridSpan w:val="4"/>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p>
        </w:tc>
      </w:tr>
      <w:tr w:rsidR="7195656D" w:rsidTr="7195656D">
        <w:trPr>
          <w:trHeight w:val="300"/>
        </w:trPr>
        <w:tc>
          <w:tcPr>
            <w:tcW w:w="4508" w:type="dxa"/>
            <w:gridSpan w:val="2"/>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Local de Execução</w:t>
            </w:r>
          </w:p>
        </w:tc>
        <w:tc>
          <w:tcPr>
            <w:tcW w:w="4508" w:type="dxa"/>
            <w:gridSpan w:val="2"/>
            <w:shd w:val="clear" w:color="auto" w:fill="D9D9D9" w:themeFill="background1" w:themeFillShade="D9"/>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Endereço</w:t>
            </w:r>
          </w:p>
        </w:tc>
      </w:tr>
      <w:tr w:rsidR="7195656D" w:rsidTr="7195656D">
        <w:trPr>
          <w:trHeight w:val="300"/>
        </w:trPr>
        <w:tc>
          <w:tcPr>
            <w:tcW w:w="4508" w:type="dxa"/>
            <w:gridSpan w:val="2"/>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c>
          <w:tcPr>
            <w:tcW w:w="4508" w:type="dxa"/>
            <w:gridSpan w:val="2"/>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bl>
    <w:p w:rsidR="7195656D" w:rsidRDefault="7195656D" w:rsidP="7195656D">
      <w:pPr>
        <w:widowControl w:val="0"/>
        <w:spacing w:after="200" w:line="276" w:lineRule="auto"/>
        <w:jc w:val="both"/>
        <w:rPr>
          <w:rFonts w:ascii="Calibri" w:eastAsia="Calibri" w:hAnsi="Calibri" w:cs="Calibri"/>
          <w:color w:val="000000" w:themeColor="text1"/>
          <w:sz w:val="24"/>
          <w:szCs w:val="24"/>
        </w:rPr>
      </w:pPr>
    </w:p>
    <w:p w:rsidR="6553296B" w:rsidRDefault="6553296B" w:rsidP="7195656D">
      <w:pPr>
        <w:widowControl w:val="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03 - OBJETO:</w:t>
      </w:r>
      <w:r w:rsidRPr="7195656D">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9015"/>
      </w:tblGrid>
      <w:tr w:rsidR="7195656D" w:rsidTr="7195656D">
        <w:trPr>
          <w:trHeight w:val="300"/>
        </w:trPr>
        <w:tc>
          <w:tcPr>
            <w:tcW w:w="9015" w:type="dxa"/>
            <w:shd w:val="clear" w:color="auto" w:fill="D9D9D9" w:themeFill="background1" w:themeFillShade="D9"/>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Plano de Divulgação</w:t>
            </w:r>
          </w:p>
        </w:tc>
      </w:tr>
      <w:tr w:rsidR="7195656D" w:rsidTr="7195656D">
        <w:trPr>
          <w:trHeight w:val="300"/>
        </w:trPr>
        <w:tc>
          <w:tcPr>
            <w:tcW w:w="9015" w:type="dxa"/>
            <w:tcMar>
              <w:left w:w="90" w:type="dxa"/>
              <w:right w:w="90" w:type="dxa"/>
            </w:tcMar>
            <w:vAlign w:val="cente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 (OBS: ATENTAR-SE AO TÓPICO PLANO DE DIVULGAÇÃO DO ANEXO XXI)</w:t>
            </w:r>
          </w:p>
        </w:tc>
      </w:tr>
      <w:tr w:rsidR="7195656D" w:rsidTr="7195656D">
        <w:trPr>
          <w:trHeight w:val="300"/>
        </w:trPr>
        <w:tc>
          <w:tcPr>
            <w:tcW w:w="9015" w:type="dxa"/>
            <w:tcMar>
              <w:left w:w="90" w:type="dxa"/>
              <w:right w:w="90" w:type="dxa"/>
            </w:tcMar>
            <w:vAlign w:val="center"/>
          </w:tcPr>
          <w:p w:rsidR="7195656D" w:rsidRDefault="7195656D" w:rsidP="7195656D">
            <w:pPr>
              <w:spacing w:line="276" w:lineRule="auto"/>
              <w:rPr>
                <w:rFonts w:ascii="Calibri" w:eastAsia="Calibri" w:hAnsi="Calibri" w:cs="Calibri"/>
                <w:color w:val="000000" w:themeColor="text1"/>
                <w:sz w:val="24"/>
                <w:szCs w:val="24"/>
              </w:rPr>
            </w:pPr>
          </w:p>
        </w:tc>
      </w:tr>
      <w:tr w:rsidR="7195656D" w:rsidTr="7195656D">
        <w:trPr>
          <w:trHeight w:val="300"/>
        </w:trPr>
        <w:tc>
          <w:tcPr>
            <w:tcW w:w="9015" w:type="dxa"/>
            <w:shd w:val="clear" w:color="auto" w:fill="D9D9D9" w:themeFill="background1" w:themeFillShade="D9"/>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Objetivo Geral</w:t>
            </w:r>
          </w:p>
        </w:tc>
      </w:tr>
      <w:tr w:rsidR="7195656D" w:rsidTr="7195656D">
        <w:trPr>
          <w:trHeight w:val="300"/>
        </w:trPr>
        <w:tc>
          <w:tcPr>
            <w:tcW w:w="9015" w:type="dxa"/>
            <w:tcMar>
              <w:left w:w="90" w:type="dxa"/>
              <w:right w:w="90" w:type="dxa"/>
            </w:tcMar>
            <w:vAlign w:val="cente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7195656D" w:rsidTr="7195656D">
        <w:trPr>
          <w:trHeight w:val="300"/>
        </w:trPr>
        <w:tc>
          <w:tcPr>
            <w:tcW w:w="9015" w:type="dxa"/>
            <w:tcMar>
              <w:left w:w="90" w:type="dxa"/>
              <w:right w:w="90" w:type="dxa"/>
            </w:tcMar>
            <w:vAlign w:val="center"/>
          </w:tcPr>
          <w:p w:rsidR="7195656D" w:rsidRDefault="7195656D" w:rsidP="7195656D">
            <w:pPr>
              <w:spacing w:line="276" w:lineRule="auto"/>
              <w:rPr>
                <w:rFonts w:ascii="Calibri" w:eastAsia="Calibri" w:hAnsi="Calibri" w:cs="Calibri"/>
                <w:color w:val="000000" w:themeColor="text1"/>
                <w:sz w:val="24"/>
                <w:szCs w:val="24"/>
              </w:rPr>
            </w:pPr>
          </w:p>
        </w:tc>
      </w:tr>
      <w:tr w:rsidR="7195656D" w:rsidTr="7195656D">
        <w:trPr>
          <w:trHeight w:val="300"/>
        </w:trPr>
        <w:tc>
          <w:tcPr>
            <w:tcW w:w="9015" w:type="dxa"/>
            <w:shd w:val="clear" w:color="auto" w:fill="D9D9D9" w:themeFill="background1" w:themeFillShade="D9"/>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Objetivos Específicos</w:t>
            </w:r>
          </w:p>
        </w:tc>
      </w:tr>
      <w:tr w:rsidR="7195656D" w:rsidTr="7195656D">
        <w:trPr>
          <w:trHeight w:val="300"/>
        </w:trPr>
        <w:tc>
          <w:tcPr>
            <w:tcW w:w="9015" w:type="dxa"/>
            <w:tcMar>
              <w:left w:w="90" w:type="dxa"/>
              <w:right w:w="90" w:type="dxa"/>
            </w:tcMar>
            <w:vAlign w:val="cente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9015" w:type="dxa"/>
            <w:shd w:val="clear" w:color="auto" w:fill="DBDBDB" w:themeFill="accent3" w:themeFillTint="66"/>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Descrição do projeto</w:t>
            </w:r>
          </w:p>
        </w:tc>
      </w:tr>
      <w:tr w:rsidR="7195656D" w:rsidTr="7195656D">
        <w:trPr>
          <w:trHeight w:val="300"/>
        </w:trPr>
        <w:tc>
          <w:tcPr>
            <w:tcW w:w="9015" w:type="dxa"/>
            <w:tcMar>
              <w:left w:w="90" w:type="dxa"/>
              <w:right w:w="90" w:type="dxa"/>
            </w:tcMar>
            <w:vAlign w:val="center"/>
          </w:tcPr>
          <w:p w:rsidR="7195656D" w:rsidRDefault="7195656D" w:rsidP="7195656D">
            <w:pPr>
              <w:spacing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 – incluir todo detalhamento necessário</w:t>
            </w:r>
          </w:p>
        </w:tc>
      </w:tr>
    </w:tbl>
    <w:p w:rsidR="7195656D" w:rsidRDefault="7195656D" w:rsidP="7195656D">
      <w:pPr>
        <w:widowControl w:val="0"/>
        <w:spacing w:after="200" w:line="276" w:lineRule="auto"/>
        <w:jc w:val="both"/>
        <w:rPr>
          <w:rFonts w:ascii="Calibri" w:eastAsia="Calibri" w:hAnsi="Calibri" w:cs="Calibri"/>
          <w:color w:val="000000" w:themeColor="text1"/>
          <w:sz w:val="24"/>
          <w:szCs w:val="24"/>
        </w:rPr>
      </w:pPr>
    </w:p>
    <w:p w:rsidR="6553296B" w:rsidRDefault="6553296B" w:rsidP="7195656D">
      <w:pPr>
        <w:widowControl w:val="0"/>
        <w:jc w:val="both"/>
        <w:rPr>
          <w:rFonts w:ascii="Times New Roman" w:eastAsia="Times New Roman" w:hAnsi="Times New Roman" w:cs="Times New Roman"/>
          <w:color w:val="000000" w:themeColor="text1"/>
          <w:sz w:val="24"/>
          <w:szCs w:val="24"/>
        </w:rPr>
      </w:pPr>
      <w:r w:rsidRPr="7195656D">
        <w:rPr>
          <w:rFonts w:ascii="Calibri" w:eastAsia="Calibri" w:hAnsi="Calibri" w:cs="Calibri"/>
          <w:b/>
          <w:bCs/>
          <w:color w:val="000000" w:themeColor="text1"/>
          <w:sz w:val="24"/>
          <w:szCs w:val="24"/>
        </w:rPr>
        <w:t>04 - METAS:</w:t>
      </w:r>
      <w:r w:rsidRPr="7195656D">
        <w:rPr>
          <w:rFonts w:ascii="Calibri" w:eastAsia="Calibri" w:hAnsi="Calibri" w:cs="Calibri"/>
          <w:i/>
          <w:iCs/>
          <w:color w:val="000000" w:themeColor="text1"/>
          <w:sz w:val="24"/>
          <w:szCs w:val="24"/>
        </w:rPr>
        <w:t xml:space="preserve"> Descrever as metas a serem atingidas os indicadores e parâmetros utilizados para a sua aferição;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254"/>
        <w:gridCol w:w="2254"/>
        <w:gridCol w:w="2254"/>
        <w:gridCol w:w="2254"/>
      </w:tblGrid>
      <w:tr w:rsidR="7195656D" w:rsidTr="7195656D">
        <w:trPr>
          <w:trHeight w:val="300"/>
        </w:trPr>
        <w:tc>
          <w:tcPr>
            <w:tcW w:w="2254" w:type="dxa"/>
            <w:shd w:val="clear" w:color="auto" w:fill="D9D9D9" w:themeFill="background1" w:themeFillShade="D9"/>
            <w:tcMar>
              <w:left w:w="90" w:type="dxa"/>
              <w:right w:w="90" w:type="dxa"/>
            </w:tcMar>
            <w:vAlign w:val="cente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Metas Qualitativas</w:t>
            </w:r>
          </w:p>
        </w:tc>
        <w:tc>
          <w:tcPr>
            <w:tcW w:w="2254" w:type="dxa"/>
            <w:shd w:val="clear" w:color="auto" w:fill="D9D9D9" w:themeFill="background1" w:themeFillShade="D9"/>
            <w:tcMar>
              <w:left w:w="90" w:type="dxa"/>
              <w:right w:w="90" w:type="dxa"/>
            </w:tcMar>
            <w:vAlign w:val="cente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Meios de verificação dos indicadores e metas</w:t>
            </w:r>
          </w:p>
        </w:tc>
      </w:tr>
      <w:tr w:rsidR="7195656D" w:rsidTr="7195656D">
        <w:trPr>
          <w:trHeight w:val="300"/>
        </w:trPr>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Meta 1</w:t>
            </w: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1</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1</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w:t>
            </w:r>
          </w:p>
        </w:tc>
        <w:tc>
          <w:tcPr>
            <w:tcW w:w="2254"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u w:val="single"/>
              </w:rPr>
              <w:t>Descrever o como o indicador será calculado</w:t>
            </w: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p w:rsidR="7195656D" w:rsidRDefault="7195656D" w:rsidP="7195656D">
            <w:pPr>
              <w:spacing w:after="200" w:line="276" w:lineRule="auto"/>
              <w:rPr>
                <w:rFonts w:ascii="Calibri" w:eastAsia="Calibri" w:hAnsi="Calibri" w:cs="Calibri"/>
                <w:sz w:val="24"/>
                <w:szCs w:val="24"/>
              </w:rPr>
            </w:pPr>
          </w:p>
        </w:tc>
      </w:tr>
      <w:tr w:rsidR="7195656D" w:rsidTr="7195656D">
        <w:trPr>
          <w:trHeight w:val="300"/>
        </w:trPr>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Meta 2</w:t>
            </w: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2</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2</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rPr>
              <w:t>...</w:t>
            </w:r>
          </w:p>
        </w:tc>
        <w:tc>
          <w:tcPr>
            <w:tcW w:w="2254"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u w:val="single"/>
              </w:rPr>
              <w:t>Descrever o como o indicador será calculado</w:t>
            </w:r>
          </w:p>
          <w:p w:rsidR="7195656D" w:rsidRDefault="7195656D" w:rsidP="7195656D">
            <w:pPr>
              <w:spacing w:line="276" w:lineRule="auto"/>
              <w:rPr>
                <w:rFonts w:ascii="Calibri" w:eastAsia="Calibri" w:hAnsi="Calibri" w:cs="Calibri"/>
                <w:sz w:val="24"/>
                <w:szCs w:val="24"/>
              </w:rPr>
            </w:pP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7195656D" w:rsidTr="7195656D">
        <w:trPr>
          <w:trHeight w:val="300"/>
        </w:trPr>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p>
        </w:tc>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r>
    </w:tbl>
    <w:p w:rsidR="7195656D" w:rsidRDefault="7195656D" w:rsidP="7195656D">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2254"/>
        <w:gridCol w:w="2254"/>
        <w:gridCol w:w="2254"/>
        <w:gridCol w:w="2254"/>
      </w:tblGrid>
      <w:tr w:rsidR="7195656D" w:rsidTr="7195656D">
        <w:trPr>
          <w:trHeight w:val="300"/>
        </w:trPr>
        <w:tc>
          <w:tcPr>
            <w:tcW w:w="2254" w:type="dxa"/>
            <w:shd w:val="clear" w:color="auto" w:fill="D9D9D9" w:themeFill="background1" w:themeFillShade="D9"/>
            <w:tcMar>
              <w:left w:w="90" w:type="dxa"/>
              <w:right w:w="90" w:type="dxa"/>
            </w:tcMar>
            <w:vAlign w:val="cente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Metas Quantitativas</w:t>
            </w:r>
          </w:p>
        </w:tc>
        <w:tc>
          <w:tcPr>
            <w:tcW w:w="2254" w:type="dxa"/>
            <w:shd w:val="clear" w:color="auto" w:fill="D9D9D9" w:themeFill="background1" w:themeFillShade="D9"/>
            <w:tcMar>
              <w:left w:w="90" w:type="dxa"/>
              <w:right w:w="90" w:type="dxa"/>
            </w:tcMar>
            <w:vAlign w:val="cente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Meios de verificação dos indicadores e metas</w:t>
            </w:r>
          </w:p>
        </w:tc>
      </w:tr>
      <w:tr w:rsidR="7195656D" w:rsidTr="7195656D">
        <w:trPr>
          <w:trHeight w:val="300"/>
        </w:trPr>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Meta 1</w:t>
            </w: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1</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1</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rPr>
              <w:t>...</w:t>
            </w:r>
          </w:p>
        </w:tc>
        <w:tc>
          <w:tcPr>
            <w:tcW w:w="2254"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u w:val="single"/>
              </w:rPr>
              <w:t>Descrever o como o indicador será calculado</w:t>
            </w: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p w:rsidR="7195656D" w:rsidRDefault="7195656D" w:rsidP="7195656D">
            <w:pPr>
              <w:spacing w:after="200" w:line="276" w:lineRule="auto"/>
              <w:rPr>
                <w:rFonts w:ascii="Calibri" w:eastAsia="Calibri" w:hAnsi="Calibri" w:cs="Calibri"/>
                <w:sz w:val="24"/>
                <w:szCs w:val="24"/>
              </w:rPr>
            </w:pPr>
          </w:p>
        </w:tc>
      </w:tr>
      <w:tr w:rsidR="7195656D" w:rsidTr="7195656D">
        <w:trPr>
          <w:trHeight w:val="300"/>
        </w:trPr>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lastRenderedPageBreak/>
              <w:t>Meta 2</w:t>
            </w: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1 para mensuração da meta 2</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Indicador 2 para mensuração da meta 2</w:t>
            </w:r>
          </w:p>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rPr>
              <w:t>...</w:t>
            </w:r>
          </w:p>
        </w:tc>
        <w:tc>
          <w:tcPr>
            <w:tcW w:w="2254"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2254"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7195656D" w:rsidTr="7195656D">
        <w:trPr>
          <w:trHeight w:val="300"/>
        </w:trPr>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2254" w:type="dxa"/>
            <w:tcMar>
              <w:left w:w="90" w:type="dxa"/>
              <w:right w:w="90" w:type="dxa"/>
            </w:tcMar>
          </w:tcPr>
          <w:p w:rsidR="7195656D" w:rsidRDefault="7195656D" w:rsidP="7195656D">
            <w:pPr>
              <w:spacing w:line="276" w:lineRule="auto"/>
              <w:rPr>
                <w:rFonts w:ascii="Calibri" w:eastAsia="Calibri" w:hAnsi="Calibri" w:cs="Calibri"/>
                <w:color w:val="000000" w:themeColor="text1"/>
                <w:sz w:val="24"/>
                <w:szCs w:val="24"/>
              </w:rPr>
            </w:pPr>
          </w:p>
        </w:tc>
        <w:tc>
          <w:tcPr>
            <w:tcW w:w="2254" w:type="dxa"/>
            <w:tcMar>
              <w:left w:w="90" w:type="dxa"/>
              <w:right w:w="90" w:type="dxa"/>
            </w:tcMar>
          </w:tcPr>
          <w:p w:rsidR="7195656D" w:rsidRDefault="7195656D" w:rsidP="7195656D">
            <w:pPr>
              <w:spacing w:after="200" w:line="276"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r>
    </w:tbl>
    <w:p w:rsidR="6553296B" w:rsidRDefault="6553296B" w:rsidP="7195656D">
      <w:pPr>
        <w:widowControl w:val="0"/>
        <w:spacing w:after="200" w:line="276" w:lineRule="auto"/>
        <w:jc w:val="both"/>
        <w:rPr>
          <w:rFonts w:ascii="Calibri" w:eastAsia="Calibri" w:hAnsi="Calibri" w:cs="Calibri"/>
          <w:color w:val="000000" w:themeColor="text1"/>
          <w:sz w:val="24"/>
          <w:szCs w:val="24"/>
        </w:rPr>
      </w:pPr>
      <w:proofErr w:type="spellStart"/>
      <w:r w:rsidRPr="7195656D">
        <w:rPr>
          <w:rFonts w:ascii="Calibri" w:eastAsia="Calibri" w:hAnsi="Calibri" w:cs="Calibri"/>
          <w:color w:val="000000" w:themeColor="text1"/>
          <w:sz w:val="24"/>
          <w:szCs w:val="24"/>
        </w:rPr>
        <w:t>Obs</w:t>
      </w:r>
      <w:proofErr w:type="spellEnd"/>
      <w:r w:rsidRPr="7195656D">
        <w:rPr>
          <w:rFonts w:ascii="Calibri" w:eastAsia="Calibri" w:hAnsi="Calibri" w:cs="Calibri"/>
          <w:color w:val="000000" w:themeColor="text1"/>
          <w:sz w:val="24"/>
          <w:szCs w:val="24"/>
        </w:rPr>
        <w:t>: toda e qualquer meta proposta deve necessariamente ser MENSURÁVEL.</w:t>
      </w:r>
    </w:p>
    <w:p w:rsidR="7195656D" w:rsidRDefault="7195656D" w:rsidP="7195656D">
      <w:pPr>
        <w:widowControl w:val="0"/>
        <w:spacing w:after="200" w:line="276" w:lineRule="auto"/>
        <w:jc w:val="both"/>
        <w:rPr>
          <w:rFonts w:ascii="Calibri" w:eastAsia="Calibri" w:hAnsi="Calibri" w:cs="Calibri"/>
          <w:color w:val="000000" w:themeColor="text1"/>
          <w:sz w:val="24"/>
          <w:szCs w:val="24"/>
        </w:rPr>
      </w:pPr>
    </w:p>
    <w:p w:rsidR="6553296B" w:rsidRDefault="6553296B" w:rsidP="7195656D">
      <w:pPr>
        <w:widowControl w:val="0"/>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05 - CAPACITAÇÃO TÉCNICA: </w:t>
      </w:r>
      <w:r w:rsidRPr="7195656D">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9015"/>
      </w:tblGrid>
      <w:tr w:rsidR="7195656D" w:rsidTr="7195656D">
        <w:trPr>
          <w:trHeight w:val="300"/>
        </w:trPr>
        <w:tc>
          <w:tcPr>
            <w:tcW w:w="9015" w:type="dxa"/>
            <w:shd w:val="clear" w:color="auto" w:fill="D9D9D9" w:themeFill="background1" w:themeFillShade="D9"/>
            <w:tcMar>
              <w:left w:w="90" w:type="dxa"/>
              <w:right w:w="90" w:type="dxa"/>
            </w:tcMar>
            <w:vAlign w:val="center"/>
          </w:tcPr>
          <w:p w:rsidR="7195656D" w:rsidRDefault="7195656D" w:rsidP="7195656D">
            <w:pPr>
              <w:spacing w:line="259" w:lineRule="auto"/>
              <w:jc w:val="center"/>
              <w:rPr>
                <w:rFonts w:ascii="Calibri" w:eastAsia="Calibri" w:hAnsi="Calibri" w:cs="Calibri"/>
                <w:sz w:val="24"/>
                <w:szCs w:val="24"/>
              </w:rPr>
            </w:pPr>
            <w:r w:rsidRPr="7195656D">
              <w:rPr>
                <w:rFonts w:ascii="Calibri" w:eastAsia="Calibri" w:hAnsi="Calibri" w:cs="Calibri"/>
                <w:b/>
                <w:bCs/>
                <w:sz w:val="24"/>
                <w:szCs w:val="24"/>
              </w:rPr>
              <w:t>Capacidade Técnica</w:t>
            </w:r>
          </w:p>
        </w:tc>
      </w:tr>
      <w:tr w:rsidR="7195656D" w:rsidTr="7195656D">
        <w:trPr>
          <w:trHeight w:val="300"/>
        </w:trPr>
        <w:tc>
          <w:tcPr>
            <w:tcW w:w="9015" w:type="dxa"/>
            <w:tcMar>
              <w:left w:w="90" w:type="dxa"/>
              <w:right w:w="90" w:type="dxa"/>
            </w:tcMar>
            <w:vAlign w:val="cente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9015" w:type="dxa"/>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p>
        </w:tc>
      </w:tr>
      <w:tr w:rsidR="7195656D" w:rsidTr="7195656D">
        <w:trPr>
          <w:trHeight w:val="300"/>
        </w:trPr>
        <w:tc>
          <w:tcPr>
            <w:tcW w:w="9015" w:type="dxa"/>
            <w:shd w:val="clear" w:color="auto" w:fill="D9D9D9" w:themeFill="background1" w:themeFillShade="D9"/>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Capacidade Operacional</w:t>
            </w:r>
          </w:p>
        </w:tc>
      </w:tr>
      <w:tr w:rsidR="7195656D" w:rsidTr="7195656D">
        <w:trPr>
          <w:trHeight w:val="300"/>
        </w:trPr>
        <w:tc>
          <w:tcPr>
            <w:tcW w:w="9015" w:type="dxa"/>
            <w:tcMar>
              <w:left w:w="90" w:type="dxa"/>
              <w:right w:w="90" w:type="dxa"/>
            </w:tcMar>
            <w:vAlign w:val="cente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r w:rsidR="7195656D" w:rsidTr="7195656D">
        <w:trPr>
          <w:trHeight w:val="300"/>
        </w:trPr>
        <w:tc>
          <w:tcPr>
            <w:tcW w:w="9015" w:type="dxa"/>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p>
        </w:tc>
      </w:tr>
      <w:tr w:rsidR="7195656D" w:rsidTr="7195656D">
        <w:trPr>
          <w:trHeight w:val="300"/>
        </w:trPr>
        <w:tc>
          <w:tcPr>
            <w:tcW w:w="9015" w:type="dxa"/>
            <w:shd w:val="clear" w:color="auto" w:fill="D9D9D9" w:themeFill="background1" w:themeFillShade="D9"/>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Experiência Profissional (experiências profissionais para a execução do objeto proposto)</w:t>
            </w:r>
          </w:p>
        </w:tc>
      </w:tr>
      <w:tr w:rsidR="7195656D" w:rsidTr="7195656D">
        <w:trPr>
          <w:trHeight w:val="300"/>
        </w:trPr>
        <w:tc>
          <w:tcPr>
            <w:tcW w:w="9015" w:type="dxa"/>
            <w:tcMar>
              <w:left w:w="90" w:type="dxa"/>
              <w:right w:w="90" w:type="dxa"/>
            </w:tcMar>
            <w:vAlign w:val="cente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Preencher</w:t>
            </w:r>
          </w:p>
        </w:tc>
      </w:tr>
    </w:tbl>
    <w:p w:rsidR="7195656D" w:rsidRDefault="7195656D" w:rsidP="7195656D">
      <w:pPr>
        <w:widowControl w:val="0"/>
        <w:spacing w:after="200" w:line="276" w:lineRule="auto"/>
        <w:jc w:val="both"/>
        <w:rPr>
          <w:rFonts w:ascii="Calibri" w:eastAsia="Calibri" w:hAnsi="Calibri" w:cs="Calibri"/>
          <w:color w:val="000000" w:themeColor="text1"/>
          <w:sz w:val="24"/>
          <w:szCs w:val="24"/>
        </w:rPr>
      </w:pPr>
    </w:p>
    <w:p w:rsidR="6553296B" w:rsidRDefault="6553296B" w:rsidP="7195656D">
      <w:pPr>
        <w:widowControl w:val="0"/>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06 - PÚBLICO-ALVO</w:t>
      </w:r>
      <w:r w:rsidRPr="7195656D">
        <w:rPr>
          <w:rFonts w:ascii="Calibri" w:eastAsia="Calibri" w:hAnsi="Calibri" w:cs="Calibri"/>
          <w:color w:val="000000" w:themeColor="text1"/>
          <w:sz w:val="24"/>
          <w:szCs w:val="24"/>
        </w:rPr>
        <w:t xml:space="preserve">: </w:t>
      </w:r>
      <w:r w:rsidRPr="7195656D">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7"/>
        <w:gridCol w:w="1127"/>
        <w:gridCol w:w="1127"/>
        <w:gridCol w:w="1127"/>
        <w:gridCol w:w="1127"/>
        <w:gridCol w:w="1127"/>
        <w:gridCol w:w="1127"/>
        <w:gridCol w:w="1127"/>
      </w:tblGrid>
      <w:tr w:rsidR="7195656D" w:rsidTr="7195656D">
        <w:trPr>
          <w:trHeight w:val="300"/>
        </w:trPr>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 de Beneficiários Direto</w:t>
            </w:r>
          </w:p>
        </w:tc>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Evento Pontual</w:t>
            </w:r>
          </w:p>
        </w:tc>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Crianças</w:t>
            </w:r>
          </w:p>
        </w:tc>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Adultos</w:t>
            </w:r>
          </w:p>
        </w:tc>
      </w:tr>
      <w:tr w:rsidR="7195656D" w:rsidTr="7195656D">
        <w:trPr>
          <w:trHeight w:val="300"/>
        </w:trPr>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Nº de Beneficiários Indireto</w:t>
            </w:r>
          </w:p>
        </w:tc>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Programa Continuado</w:t>
            </w:r>
          </w:p>
        </w:tc>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Adolescentes</w:t>
            </w:r>
          </w:p>
        </w:tc>
        <w:tc>
          <w:tcPr>
            <w:tcW w:w="1127"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Idosos</w:t>
            </w:r>
          </w:p>
        </w:tc>
      </w:tr>
    </w:tbl>
    <w:p w:rsidR="7195656D" w:rsidRDefault="7195656D" w:rsidP="7195656D">
      <w:pPr>
        <w:widowControl w:val="0"/>
        <w:spacing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07 - CRONOGRAMA DE EXECUÇÃO:</w:t>
      </w:r>
      <w:r w:rsidRPr="7195656D">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803"/>
        <w:gridCol w:w="1803"/>
        <w:gridCol w:w="1803"/>
        <w:gridCol w:w="1803"/>
        <w:gridCol w:w="1803"/>
      </w:tblGrid>
      <w:tr w:rsidR="7195656D" w:rsidTr="7195656D">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rPr>
            </w:pPr>
            <w:r w:rsidRPr="7195656D">
              <w:rPr>
                <w:rFonts w:ascii="Calibri" w:eastAsia="Calibri" w:hAnsi="Calibri" w:cs="Calibri"/>
                <w:b/>
                <w:bCs/>
              </w:rPr>
              <w:lastRenderedPageBreak/>
              <w:t>07 - CRONOGRAMA DE EXECUÇÃO:</w:t>
            </w:r>
            <w:r w:rsidRPr="7195656D">
              <w:rPr>
                <w:rFonts w:ascii="Calibri" w:eastAsia="Calibri" w:hAnsi="Calibri" w:cs="Calibri"/>
                <w:i/>
                <w:iCs/>
              </w:rPr>
              <w:t xml:space="preserve"> Descrever as etapas de execução do projeto de forma detalhada;</w:t>
            </w:r>
          </w:p>
          <w:p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7195656D" w:rsidTr="7195656D">
        <w:trPr>
          <w:trHeight w:val="300"/>
        </w:trPr>
        <w:tc>
          <w:tcPr>
            <w:tcW w:w="1803" w:type="dxa"/>
            <w:tcBorders>
              <w:top w:val="single" w:sz="6" w:space="0" w:color="auto"/>
              <w:left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Considerações</w:t>
            </w: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Mobilização inicial</w:t>
            </w: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Divulgação</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Inscrições</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1</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2</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3</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4</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Execução fase 5</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Pesquisa de qualidade</w:t>
            </w: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803"/>
        <w:gridCol w:w="1803"/>
        <w:gridCol w:w="1803"/>
        <w:gridCol w:w="1803"/>
        <w:gridCol w:w="1803"/>
      </w:tblGrid>
      <w:tr w:rsidR="7195656D" w:rsidTr="7195656D">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rPr>
            </w:pPr>
            <w:r w:rsidRPr="7195656D">
              <w:rPr>
                <w:rFonts w:ascii="Calibri" w:eastAsia="Calibri" w:hAnsi="Calibri" w:cs="Calibri"/>
                <w:b/>
                <w:bCs/>
              </w:rPr>
              <w:t>07 A - CRONOGRAMA DE EXECUÇÃO PROJETOS PONTUAIS</w:t>
            </w:r>
            <w:r w:rsidRPr="7195656D">
              <w:rPr>
                <w:rFonts w:ascii="Calibri" w:eastAsia="Calibri" w:hAnsi="Calibri" w:cs="Calibri"/>
                <w:i/>
                <w:iCs/>
              </w:rPr>
              <w:t>: Descrever as etapas de execução do projeto de forma detalhada; (Obrigatório o preenchimento de todos os campos em branco)</w:t>
            </w:r>
          </w:p>
          <w:p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PREENCHER APENAS SE O PROJETO CONSISTIR NA REALIZAÇÃO DE PROJETOS PONTUAIS</w:t>
            </w:r>
          </w:p>
        </w:tc>
      </w:tr>
      <w:tr w:rsidR="7195656D" w:rsidTr="7195656D">
        <w:trPr>
          <w:trHeight w:val="300"/>
        </w:trPr>
        <w:tc>
          <w:tcPr>
            <w:tcW w:w="1803" w:type="dxa"/>
            <w:tcBorders>
              <w:top w:val="single" w:sz="6" w:space="0" w:color="auto"/>
              <w:left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roofErr w:type="spellStart"/>
            <w:r w:rsidRPr="7195656D">
              <w:rPr>
                <w:rFonts w:ascii="Calibri" w:eastAsia="Calibri" w:hAnsi="Calibri" w:cs="Calibri"/>
                <w:b/>
                <w:bCs/>
                <w:color w:val="000000" w:themeColor="text1"/>
              </w:rPr>
              <w:t>Hr</w:t>
            </w:r>
            <w:proofErr w:type="spellEnd"/>
            <w:r w:rsidRPr="7195656D">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Considerações</w:t>
            </w: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color w:val="000000" w:themeColor="text1"/>
              </w:rPr>
              <w:t>Mobilização inicial</w:t>
            </w: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Inscrições</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Montagem</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lastRenderedPageBreak/>
              <w:t>Realização do evento</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Desmontagem</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Pesquisa de qualidade</w:t>
            </w: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r w:rsidR="7195656D" w:rsidTr="7195656D">
        <w:trPr>
          <w:trHeight w:val="300"/>
        </w:trPr>
        <w:tc>
          <w:tcPr>
            <w:tcW w:w="1803" w:type="dxa"/>
            <w:tcBorders>
              <w:left w:val="single" w:sz="6" w:space="0" w:color="auto"/>
              <w:bottom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p>
        </w:tc>
      </w:tr>
    </w:tbl>
    <w:p w:rsidR="7195656D" w:rsidRDefault="7195656D" w:rsidP="7195656D">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902"/>
        <w:gridCol w:w="902"/>
        <w:gridCol w:w="902"/>
        <w:gridCol w:w="902"/>
        <w:gridCol w:w="902"/>
        <w:gridCol w:w="902"/>
        <w:gridCol w:w="902"/>
        <w:gridCol w:w="902"/>
        <w:gridCol w:w="902"/>
        <w:gridCol w:w="902"/>
      </w:tblGrid>
      <w:tr w:rsidR="7195656D" w:rsidTr="7195656D">
        <w:trPr>
          <w:trHeight w:val="300"/>
        </w:trPr>
        <w:tc>
          <w:tcPr>
            <w:tcW w:w="9020" w:type="dxa"/>
            <w:gridSpan w:val="10"/>
            <w:tcBorders>
              <w:top w:val="single" w:sz="6" w:space="0" w:color="auto"/>
              <w:left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rPr>
            </w:pPr>
            <w:r w:rsidRPr="7195656D">
              <w:rPr>
                <w:rFonts w:ascii="Calibri" w:eastAsia="Calibri" w:hAnsi="Calibri" w:cs="Calibri"/>
                <w:b/>
                <w:bCs/>
              </w:rPr>
              <w:t xml:space="preserve">07 B - CRONOGRAMA DE EXECUÇÃO AULAS CONTINUADAS: </w:t>
            </w:r>
            <w:r w:rsidRPr="7195656D">
              <w:rPr>
                <w:rFonts w:ascii="Calibri" w:eastAsia="Calibri" w:hAnsi="Calibri" w:cs="Calibri"/>
                <w:i/>
                <w:iCs/>
              </w:rPr>
              <w:t xml:space="preserve">Descrever as grades de aula de forma detalhada; (Obrigatório o preenchimento de todos os campos em branco) </w:t>
            </w:r>
          </w:p>
          <w:p w:rsidR="7195656D" w:rsidRDefault="7195656D" w:rsidP="7195656D">
            <w:pPr>
              <w:spacing w:after="200" w:line="276" w:lineRule="auto"/>
              <w:rPr>
                <w:rFonts w:ascii="Calibri" w:eastAsia="Calibri" w:hAnsi="Calibri" w:cs="Calibri"/>
              </w:rPr>
            </w:pPr>
            <w:r w:rsidRPr="7195656D">
              <w:rPr>
                <w:rFonts w:ascii="Calibri" w:eastAsia="Calibri" w:hAnsi="Calibri" w:cs="Calibri"/>
                <w:i/>
                <w:iCs/>
              </w:rPr>
              <w:t>PREENCHER APENAS SE O PROJETO CONSISTIR NA REALIZAÇÃO DE AULAS CONTINUADAS</w:t>
            </w:r>
          </w:p>
        </w:tc>
      </w:tr>
      <w:tr w:rsidR="7195656D" w:rsidTr="7195656D">
        <w:trPr>
          <w:trHeight w:val="705"/>
        </w:trPr>
        <w:tc>
          <w:tcPr>
            <w:tcW w:w="902" w:type="dxa"/>
            <w:tcBorders>
              <w:top w:val="single" w:sz="6" w:space="0" w:color="auto"/>
              <w:left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Grupamento</w:t>
            </w:r>
          </w:p>
        </w:tc>
        <w:tc>
          <w:tcPr>
            <w:tcW w:w="902"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Local</w:t>
            </w:r>
          </w:p>
        </w:tc>
        <w:tc>
          <w:tcPr>
            <w:tcW w:w="902"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Endereço</w:t>
            </w:r>
          </w:p>
        </w:tc>
        <w:tc>
          <w:tcPr>
            <w:tcW w:w="902"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H/Aula Semana</w:t>
            </w:r>
          </w:p>
        </w:tc>
        <w:tc>
          <w:tcPr>
            <w:tcW w:w="902"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rPr>
              <w:t>Turma</w:t>
            </w:r>
          </w:p>
        </w:tc>
        <w:tc>
          <w:tcPr>
            <w:tcW w:w="902"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Quant. Alunos</w:t>
            </w:r>
          </w:p>
        </w:tc>
        <w:tc>
          <w:tcPr>
            <w:tcW w:w="902"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Dias</w:t>
            </w:r>
          </w:p>
        </w:tc>
        <w:tc>
          <w:tcPr>
            <w:tcW w:w="902"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Manhã</w:t>
            </w:r>
          </w:p>
        </w:tc>
        <w:tc>
          <w:tcPr>
            <w:tcW w:w="902"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Tarde</w:t>
            </w:r>
          </w:p>
        </w:tc>
        <w:tc>
          <w:tcPr>
            <w:tcW w:w="902" w:type="dxa"/>
            <w:tcBorders>
              <w:top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r w:rsidRPr="7195656D">
              <w:rPr>
                <w:rFonts w:ascii="Calibri" w:eastAsia="Calibri" w:hAnsi="Calibri" w:cs="Calibri"/>
                <w:b/>
                <w:bCs/>
                <w:color w:val="000000" w:themeColor="text1"/>
              </w:rPr>
              <w:t>Considerações</w:t>
            </w: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902" w:type="dxa"/>
            <w:tcBorders>
              <w:lef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r w:rsidR="7195656D" w:rsidTr="7195656D">
        <w:trPr>
          <w:trHeight w:val="300"/>
        </w:trPr>
        <w:tc>
          <w:tcPr>
            <w:tcW w:w="2706" w:type="dxa"/>
            <w:gridSpan w:val="3"/>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Light" w:eastAsia="Calibri Light" w:hAnsi="Calibri Light" w:cs="Calibri Light"/>
                <w:color w:val="000000" w:themeColor="text1"/>
              </w:rPr>
            </w:pPr>
            <w:r w:rsidRPr="7195656D">
              <w:rPr>
                <w:rFonts w:ascii="Calibri Light" w:eastAsia="Calibri Light" w:hAnsi="Calibri Light" w:cs="Calibri Light"/>
                <w:b/>
                <w:bCs/>
                <w:color w:val="000000" w:themeColor="text1"/>
              </w:rPr>
              <w:t>Total</w:t>
            </w:r>
          </w:p>
        </w:tc>
        <w:tc>
          <w:tcPr>
            <w:tcW w:w="902"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c>
          <w:tcPr>
            <w:tcW w:w="3608" w:type="dxa"/>
            <w:gridSpan w:val="4"/>
            <w:tcBorders>
              <w:bottom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color w:val="000000" w:themeColor="text1"/>
              </w:rPr>
            </w:pPr>
          </w:p>
        </w:tc>
      </w:tr>
    </w:tbl>
    <w:p w:rsidR="7195656D" w:rsidRDefault="7195656D" w:rsidP="7195656D">
      <w:pPr>
        <w:widowControl w:val="0"/>
        <w:spacing w:before="56"/>
        <w:rPr>
          <w:rFonts w:ascii="Calibri" w:eastAsia="Calibri" w:hAnsi="Calibri" w:cs="Calibri"/>
          <w:color w:val="000000" w:themeColor="text1"/>
        </w:rPr>
      </w:pPr>
    </w:p>
    <w:p w:rsidR="6553296B" w:rsidRDefault="6553296B" w:rsidP="7195656D">
      <w:pPr>
        <w:widowControl w:val="0"/>
        <w:spacing w:before="56" w:after="200" w:line="276" w:lineRule="auto"/>
        <w:jc w:val="both"/>
        <w:rPr>
          <w:rFonts w:ascii="Arial" w:eastAsia="Arial" w:hAnsi="Arial" w:cs="Arial"/>
          <w:color w:val="000000" w:themeColor="text1"/>
          <w:sz w:val="19"/>
          <w:szCs w:val="19"/>
        </w:rPr>
      </w:pPr>
      <w:r w:rsidRPr="7195656D">
        <w:rPr>
          <w:rFonts w:ascii="Calibri" w:eastAsia="Calibri" w:hAnsi="Calibri" w:cs="Calibri"/>
          <w:b/>
          <w:bCs/>
          <w:color w:val="000000" w:themeColor="text1"/>
          <w:sz w:val="24"/>
          <w:szCs w:val="24"/>
        </w:rPr>
        <w:t xml:space="preserve">8. </w:t>
      </w:r>
      <w:r w:rsidRPr="7195656D">
        <w:rPr>
          <w:rFonts w:ascii="Arial" w:eastAsia="Arial" w:hAnsi="Arial" w:cs="Arial"/>
          <w:b/>
          <w:bCs/>
          <w:color w:val="000000" w:themeColor="text1"/>
          <w:sz w:val="19"/>
          <w:szCs w:val="19"/>
        </w:rPr>
        <w:t xml:space="preserve">CRONOGRAMA DE EXECUÇÃO FINANCEIRA: </w:t>
      </w:r>
    </w:p>
    <w:p w:rsidR="6553296B" w:rsidRDefault="6553296B"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rsidR="6553296B" w:rsidRDefault="6553296B" w:rsidP="00711313">
      <w:pPr>
        <w:pStyle w:val="PargrafodaLista"/>
        <w:numPr>
          <w:ilvl w:val="0"/>
          <w:numId w:val="17"/>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Custos Diretos; </w:t>
      </w:r>
    </w:p>
    <w:p w:rsidR="6553296B" w:rsidRDefault="6553296B" w:rsidP="00711313">
      <w:pPr>
        <w:pStyle w:val="PargrafodaLista"/>
        <w:numPr>
          <w:ilvl w:val="0"/>
          <w:numId w:val="17"/>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Custos Indiretos; </w:t>
      </w:r>
    </w:p>
    <w:p w:rsidR="6553296B" w:rsidRDefault="6553296B" w:rsidP="00711313">
      <w:pPr>
        <w:pStyle w:val="PargrafodaLista"/>
        <w:numPr>
          <w:ilvl w:val="0"/>
          <w:numId w:val="17"/>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Plano de Divulgação. </w:t>
      </w:r>
    </w:p>
    <w:p w:rsidR="6553296B" w:rsidRDefault="6553296B"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Diárias, Passagens e Transporte;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Encargos Trabalhistas e Previdenciários;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lastRenderedPageBreak/>
        <w:t xml:space="preserve">Equipamentos e Material Permanente;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Material Esportivo;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Obras e Instalações;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Outros Materiais de Consumo;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Recursos Humanos; </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Serviços de Pessoa Física;</w:t>
      </w:r>
    </w:p>
    <w:p w:rsidR="6553296B" w:rsidRDefault="6553296B" w:rsidP="00711313">
      <w:pPr>
        <w:pStyle w:val="PargrafodaLista"/>
        <w:numPr>
          <w:ilvl w:val="0"/>
          <w:numId w:val="16"/>
        </w:num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 xml:space="preserve">Serviços de Pessoa Jurídica. </w:t>
      </w:r>
    </w:p>
    <w:p w:rsidR="6553296B" w:rsidRDefault="6553296B" w:rsidP="7195656D">
      <w:pPr>
        <w:spacing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i/>
          <w:iCs/>
          <w:color w:val="000000" w:themeColor="text1"/>
          <w:sz w:val="24"/>
          <w:szCs w:val="24"/>
        </w:rPr>
        <w:t>Todas as despesas devem estar ligadas, necessariamente, a algum Tipo de Despesa e alguma Natureza de Despesa.</w:t>
      </w:r>
    </w:p>
    <w:p w:rsidR="7195656D" w:rsidRDefault="7195656D" w:rsidP="7195656D">
      <w:pPr>
        <w:widowControl w:val="0"/>
        <w:spacing w:before="56" w:after="200" w:line="276" w:lineRule="auto"/>
        <w:jc w:val="both"/>
        <w:rPr>
          <w:rFonts w:ascii="Arial" w:eastAsia="Arial" w:hAnsi="Arial" w:cs="Arial"/>
          <w:color w:val="000000" w:themeColor="text1"/>
          <w:sz w:val="19"/>
          <w:szCs w:val="19"/>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002"/>
        <w:gridCol w:w="1002"/>
        <w:gridCol w:w="1002"/>
        <w:gridCol w:w="1002"/>
        <w:gridCol w:w="1002"/>
        <w:gridCol w:w="1002"/>
        <w:gridCol w:w="1002"/>
        <w:gridCol w:w="1002"/>
        <w:gridCol w:w="1002"/>
      </w:tblGrid>
      <w:tr w:rsidR="7195656D" w:rsidTr="7195656D">
        <w:trPr>
          <w:trHeight w:val="300"/>
        </w:trPr>
        <w:tc>
          <w:tcPr>
            <w:tcW w:w="1002" w:type="dxa"/>
            <w:tcBorders>
              <w:top w:val="single" w:sz="6" w:space="0" w:color="auto"/>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NUMERAÇÃO</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 xml:space="preserve">Descrição Detalhada </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U. Medida</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Unitário</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Quant.</w:t>
            </w:r>
          </w:p>
        </w:tc>
        <w:tc>
          <w:tcPr>
            <w:tcW w:w="10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Total</w:t>
            </w:r>
          </w:p>
        </w:tc>
        <w:tc>
          <w:tcPr>
            <w:tcW w:w="1002" w:type="dxa"/>
            <w:tcBorders>
              <w:top w:val="single" w:sz="6" w:space="0" w:color="auto"/>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Cron. De Aquisição</w:t>
            </w:r>
          </w:p>
        </w:tc>
      </w:tr>
      <w:tr w:rsidR="7195656D" w:rsidTr="7195656D">
        <w:trPr>
          <w:trHeight w:val="300"/>
        </w:trPr>
        <w:tc>
          <w:tcPr>
            <w:tcW w:w="1002"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1</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002"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Escolher Ação </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2</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002"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3</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002"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4</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002"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5</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002"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0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0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r>
      <w:tr w:rsidR="7195656D" w:rsidTr="7195656D">
        <w:trPr>
          <w:trHeight w:val="300"/>
        </w:trPr>
        <w:tc>
          <w:tcPr>
            <w:tcW w:w="4008" w:type="dxa"/>
            <w:gridSpan w:val="4"/>
            <w:tcBorders>
              <w:left w:val="single" w:sz="6" w:space="0" w:color="auto"/>
              <w:bottom w:val="single" w:sz="6" w:space="0" w:color="auto"/>
            </w:tcBorders>
            <w:tcMar>
              <w:left w:w="90" w:type="dxa"/>
              <w:right w:w="90" w:type="dxa"/>
            </w:tcMar>
            <w:vAlign w:val="bottom"/>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Total do projeto</w:t>
            </w:r>
          </w:p>
        </w:tc>
        <w:tc>
          <w:tcPr>
            <w:tcW w:w="5010" w:type="dxa"/>
            <w:gridSpan w:val="5"/>
            <w:tcBorders>
              <w:bottom w:val="single" w:sz="6" w:space="0" w:color="auto"/>
              <w:right w:val="single" w:sz="6" w:space="0" w:color="auto"/>
            </w:tcBorders>
            <w:tcMar>
              <w:left w:w="90" w:type="dxa"/>
              <w:right w:w="90" w:type="dxa"/>
            </w:tcMar>
            <w:vAlign w:val="cente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R$</w:t>
            </w: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8.2. Proponente: </w:t>
      </w:r>
      <w:r w:rsidRPr="7195656D">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7"/>
        <w:gridCol w:w="1127"/>
        <w:gridCol w:w="1127"/>
        <w:gridCol w:w="1127"/>
        <w:gridCol w:w="1127"/>
        <w:gridCol w:w="1127"/>
        <w:gridCol w:w="1127"/>
        <w:gridCol w:w="1127"/>
      </w:tblGrid>
      <w:tr w:rsidR="7195656D" w:rsidTr="7195656D">
        <w:trPr>
          <w:trHeight w:val="300"/>
        </w:trPr>
        <w:tc>
          <w:tcPr>
            <w:tcW w:w="1127" w:type="dxa"/>
            <w:tcBorders>
              <w:top w:val="single" w:sz="6" w:space="0" w:color="auto"/>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Detalhad</w:t>
            </w:r>
            <w:r w:rsidRPr="7195656D">
              <w:rPr>
                <w:rFonts w:ascii="Calibri" w:eastAsia="Calibri" w:hAnsi="Calibri" w:cs="Calibri"/>
                <w:b/>
                <w:bCs/>
                <w:sz w:val="24"/>
                <w:szCs w:val="24"/>
              </w:rPr>
              <w:lastRenderedPageBreak/>
              <w:t xml:space="preserve">a </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lastRenderedPageBreak/>
              <w:t>U. Medida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Cron. De Aquisição</w:t>
            </w:r>
          </w:p>
        </w:tc>
      </w:tr>
      <w:tr w:rsidR="7195656D" w:rsidTr="7195656D">
        <w:trPr>
          <w:trHeight w:val="300"/>
        </w:trPr>
        <w:tc>
          <w:tcPr>
            <w:tcW w:w="1127"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lastRenderedPageBreak/>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127"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127"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3381" w:type="dxa"/>
            <w:gridSpan w:val="3"/>
            <w:tcBorders>
              <w:left w:val="single" w:sz="6" w:space="0" w:color="auto"/>
              <w:bottom w:val="single" w:sz="6" w:space="0" w:color="auto"/>
            </w:tcBorders>
            <w:tcMar>
              <w:left w:w="90" w:type="dxa"/>
              <w:right w:w="90" w:type="dxa"/>
            </w:tcMar>
            <w:vAlign w:val="cente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R$</w:t>
            </w: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8.3. Patrocinador: </w:t>
      </w:r>
      <w:r w:rsidRPr="7195656D">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7"/>
        <w:gridCol w:w="1127"/>
        <w:gridCol w:w="1127"/>
        <w:gridCol w:w="1127"/>
        <w:gridCol w:w="1127"/>
        <w:gridCol w:w="1127"/>
        <w:gridCol w:w="1127"/>
        <w:gridCol w:w="1127"/>
      </w:tblGrid>
      <w:tr w:rsidR="7195656D" w:rsidTr="7195656D">
        <w:trPr>
          <w:trHeight w:val="300"/>
        </w:trPr>
        <w:tc>
          <w:tcPr>
            <w:tcW w:w="1127" w:type="dxa"/>
            <w:tcBorders>
              <w:top w:val="single" w:sz="6" w:space="0" w:color="auto"/>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Cron. De Aquisição</w:t>
            </w:r>
          </w:p>
        </w:tc>
      </w:tr>
      <w:tr w:rsidR="7195656D" w:rsidTr="7195656D">
        <w:trPr>
          <w:trHeight w:val="300"/>
        </w:trPr>
        <w:tc>
          <w:tcPr>
            <w:tcW w:w="1127"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127"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1127" w:type="dxa"/>
            <w:tcBorders>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Unidade</w:t>
            </w: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127"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sz w:val="24"/>
                <w:szCs w:val="24"/>
              </w:rPr>
              <w:t>Escolher Mês</w:t>
            </w:r>
          </w:p>
        </w:tc>
      </w:tr>
      <w:tr w:rsidR="7195656D" w:rsidTr="7195656D">
        <w:trPr>
          <w:trHeight w:val="300"/>
        </w:trPr>
        <w:tc>
          <w:tcPr>
            <w:tcW w:w="3381" w:type="dxa"/>
            <w:gridSpan w:val="3"/>
            <w:tcBorders>
              <w:left w:val="single" w:sz="6" w:space="0" w:color="auto"/>
              <w:bottom w:val="single" w:sz="6" w:space="0" w:color="auto"/>
            </w:tcBorders>
            <w:tcMar>
              <w:left w:w="90" w:type="dxa"/>
              <w:right w:w="90" w:type="dxa"/>
            </w:tcMar>
            <w:vAlign w:val="cente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sz w:val="24"/>
                <w:szCs w:val="24"/>
              </w:rPr>
              <w:t>R$</w:t>
            </w: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502"/>
        <w:gridCol w:w="1502"/>
        <w:gridCol w:w="1502"/>
        <w:gridCol w:w="1502"/>
        <w:gridCol w:w="1502"/>
        <w:gridCol w:w="1502"/>
      </w:tblGrid>
      <w:tr w:rsidR="7195656D" w:rsidTr="7195656D">
        <w:trPr>
          <w:trHeight w:val="300"/>
        </w:trPr>
        <w:tc>
          <w:tcPr>
            <w:tcW w:w="3004" w:type="dxa"/>
            <w:gridSpan w:val="2"/>
            <w:tcBorders>
              <w:top w:val="single" w:sz="6" w:space="0" w:color="auto"/>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5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Concedente</w:t>
            </w:r>
          </w:p>
        </w:tc>
        <w:tc>
          <w:tcPr>
            <w:tcW w:w="15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Proponente</w:t>
            </w:r>
          </w:p>
        </w:tc>
        <w:tc>
          <w:tcPr>
            <w:tcW w:w="15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Patrocinador</w:t>
            </w:r>
          </w:p>
        </w:tc>
        <w:tc>
          <w:tcPr>
            <w:tcW w:w="1502"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w:t>
            </w:r>
          </w:p>
        </w:tc>
      </w:tr>
      <w:tr w:rsidR="7195656D" w:rsidTr="7195656D">
        <w:trPr>
          <w:trHeight w:val="300"/>
        </w:trPr>
        <w:tc>
          <w:tcPr>
            <w:tcW w:w="1502" w:type="dxa"/>
            <w:tcBorders>
              <w:top w:val="single" w:sz="6" w:space="0" w:color="auto"/>
              <w:lef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502"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da Despesa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SEME</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Contrapartida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Terceiros</w:t>
            </w:r>
          </w:p>
        </w:tc>
        <w:tc>
          <w:tcPr>
            <w:tcW w:w="1502" w:type="dxa"/>
            <w:vMerge/>
            <w:tcBorders>
              <w:right w:val="single" w:sz="0" w:space="0" w:color="auto"/>
            </w:tcBorders>
            <w:vAlign w:val="center"/>
          </w:tcPr>
          <w:p w:rsidR="00840E3C" w:rsidRDefault="00840E3C"/>
        </w:tc>
      </w:tr>
      <w:tr w:rsidR="7195656D" w:rsidTr="7195656D">
        <w:trPr>
          <w:trHeight w:val="720"/>
        </w:trPr>
        <w:tc>
          <w:tcPr>
            <w:tcW w:w="1502"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top w:val="single" w:sz="6" w:space="0" w:color="auto"/>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Serviços de Pessoa </w:t>
            </w:r>
            <w:r w:rsidRPr="7195656D">
              <w:rPr>
                <w:rFonts w:ascii="Calibri" w:eastAsia="Calibri" w:hAnsi="Calibri" w:cs="Calibri"/>
                <w:color w:val="000000" w:themeColor="text1"/>
                <w:sz w:val="24"/>
                <w:szCs w:val="24"/>
              </w:rPr>
              <w:lastRenderedPageBreak/>
              <w:t>Jurídica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57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1502" w:type="dxa"/>
            <w:vMerge/>
            <w:tcBorders>
              <w:left w:val="single" w:sz="0" w:space="0" w:color="auto"/>
            </w:tcBorders>
            <w:vAlign w:val="center"/>
          </w:tcPr>
          <w:p w:rsidR="00840E3C" w:rsidRDefault="00840E3C"/>
        </w:tc>
        <w:tc>
          <w:tcPr>
            <w:tcW w:w="1502"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r w:rsidR="7195656D" w:rsidTr="7195656D">
        <w:trPr>
          <w:trHeight w:val="300"/>
        </w:trPr>
        <w:tc>
          <w:tcPr>
            <w:tcW w:w="3004"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502"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502" w:type="dxa"/>
            <w:tcBorders>
              <w:bottom w:val="single" w:sz="6" w:space="0" w:color="auto"/>
              <w:right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ind w:firstLine="72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ATENÇÃO:</w:t>
      </w:r>
    </w:p>
    <w:p w:rsidR="6553296B" w:rsidRDefault="6553296B" w:rsidP="7195656D">
      <w:pPr>
        <w:widowControl w:val="0"/>
        <w:spacing w:before="56" w:after="200" w:line="276"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rsidR="6553296B" w:rsidRDefault="6553296B" w:rsidP="7195656D">
      <w:pPr>
        <w:widowControl w:val="0"/>
        <w:spacing w:before="56" w:after="200" w:line="276"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rsidR="6553296B" w:rsidRDefault="6553296B" w:rsidP="7195656D">
      <w:pPr>
        <w:widowControl w:val="0"/>
        <w:spacing w:before="56" w:after="200" w:line="276"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10 - CRONOGRAMA DE DESEMBOLSO DO CONCEDENTE: </w:t>
      </w:r>
      <w:r w:rsidRPr="7195656D">
        <w:rPr>
          <w:rFonts w:ascii="Calibri" w:eastAsia="Calibri" w:hAnsi="Calibri" w:cs="Calibri"/>
          <w:i/>
          <w:iCs/>
          <w:color w:val="000000" w:themeColor="text1"/>
          <w:sz w:val="24"/>
          <w:szCs w:val="24"/>
        </w:rPr>
        <w:t>(SEME) Período de desembolso do recurso;</w:t>
      </w: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10.1. CRONOGRAMA DE DESEMBOLSO DO CONCEDENTE PARA PROJETOS CONTINUADOS </w:t>
      </w:r>
    </w:p>
    <w:p w:rsidR="6553296B" w:rsidRDefault="6553296B" w:rsidP="7195656D">
      <w:pPr>
        <w:widowControl w:val="0"/>
        <w:spacing w:before="56" w:after="200" w:line="276" w:lineRule="auto"/>
        <w:rPr>
          <w:rFonts w:ascii="Calibri" w:eastAsia="Calibri" w:hAnsi="Calibri" w:cs="Calibri"/>
          <w:color w:val="000000" w:themeColor="text1"/>
        </w:rPr>
      </w:pPr>
      <w:r w:rsidRPr="7195656D">
        <w:rPr>
          <w:rFonts w:ascii="Calibri" w:eastAsia="Calibri" w:hAnsi="Calibri" w:cs="Calibri"/>
          <w:b/>
          <w:bCs/>
          <w:color w:val="000000" w:themeColor="text1"/>
          <w:sz w:val="24"/>
          <w:szCs w:val="24"/>
        </w:rPr>
        <w:t>10.1.1. CONCEDENTE</w:t>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288"/>
        <w:gridCol w:w="1288"/>
        <w:gridCol w:w="1288"/>
        <w:gridCol w:w="1288"/>
        <w:gridCol w:w="1288"/>
        <w:gridCol w:w="1288"/>
        <w:gridCol w:w="1288"/>
      </w:tblGrid>
      <w:tr w:rsidR="7195656D" w:rsidTr="7195656D">
        <w:trPr>
          <w:trHeight w:val="300"/>
        </w:trPr>
        <w:tc>
          <w:tcPr>
            <w:tcW w:w="2576" w:type="dxa"/>
            <w:gridSpan w:val="2"/>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4ª Parcela - Trimestral</w:t>
            </w:r>
          </w:p>
        </w:tc>
      </w:tr>
      <w:tr w:rsidR="7195656D" w:rsidTr="7195656D">
        <w:trPr>
          <w:trHeight w:val="300"/>
        </w:trPr>
        <w:tc>
          <w:tcPr>
            <w:tcW w:w="1288" w:type="dxa"/>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288" w:type="dxa"/>
            <w:vMerge/>
            <w:vAlign w:val="center"/>
          </w:tcPr>
          <w:p w:rsidR="00840E3C" w:rsidRDefault="00840E3C"/>
        </w:tc>
        <w:tc>
          <w:tcPr>
            <w:tcW w:w="1288" w:type="dxa"/>
            <w:vMerge/>
            <w:vAlign w:val="center"/>
          </w:tcPr>
          <w:p w:rsidR="00840E3C" w:rsidRDefault="00840E3C"/>
        </w:tc>
        <w:tc>
          <w:tcPr>
            <w:tcW w:w="1288" w:type="dxa"/>
            <w:vMerge/>
            <w:vAlign w:val="center"/>
          </w:tcPr>
          <w:p w:rsidR="00840E3C" w:rsidRDefault="00840E3C"/>
        </w:tc>
        <w:tc>
          <w:tcPr>
            <w:tcW w:w="1288" w:type="dxa"/>
            <w:vMerge/>
            <w:vAlign w:val="center"/>
          </w:tcPr>
          <w:p w:rsidR="00840E3C" w:rsidRDefault="00840E3C"/>
        </w:tc>
        <w:tc>
          <w:tcPr>
            <w:tcW w:w="1288" w:type="dxa"/>
            <w:vMerge/>
            <w:tcBorders>
              <w:right w:val="single" w:sz="0" w:space="0" w:color="auto"/>
            </w:tcBorders>
            <w:vAlign w:val="center"/>
          </w:tcPr>
          <w:p w:rsidR="00840E3C" w:rsidRDefault="00840E3C"/>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Outros </w:t>
            </w:r>
            <w:r w:rsidRPr="7195656D">
              <w:rPr>
                <w:rFonts w:ascii="Calibri" w:eastAsia="Calibri" w:hAnsi="Calibri" w:cs="Calibri"/>
                <w:color w:val="000000" w:themeColor="text1"/>
                <w:sz w:val="24"/>
                <w:szCs w:val="24"/>
              </w:rPr>
              <w:lastRenderedPageBreak/>
              <w:t>materiais de consumo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w:t>
            </w:r>
            <w:r w:rsidRPr="7195656D">
              <w:rPr>
                <w:rFonts w:ascii="Calibri" w:eastAsia="Calibri" w:hAnsi="Calibri" w:cs="Calibri"/>
                <w:sz w:val="24"/>
                <w:szCs w:val="24"/>
              </w:rPr>
              <w:lastRenderedPageBreak/>
              <w: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2576"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bl>
    <w:p w:rsidR="7195656D" w:rsidRDefault="7195656D" w:rsidP="7195656D">
      <w:pPr>
        <w:widowControl w:val="0"/>
        <w:spacing w:before="56" w:after="200" w:line="276" w:lineRule="auto"/>
        <w:rPr>
          <w:rFonts w:ascii="Calibri" w:eastAsia="Calibri" w:hAnsi="Calibri" w:cs="Calibri"/>
          <w:color w:val="000000" w:themeColor="text1"/>
          <w:sz w:val="24"/>
          <w:szCs w:val="24"/>
        </w:rPr>
      </w:pP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10.1.2. PROPONENTE: </w:t>
      </w:r>
      <w:r w:rsidRPr="7195656D">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288"/>
        <w:gridCol w:w="1288"/>
        <w:gridCol w:w="1288"/>
        <w:gridCol w:w="1288"/>
        <w:gridCol w:w="1288"/>
        <w:gridCol w:w="1288"/>
        <w:gridCol w:w="1288"/>
      </w:tblGrid>
      <w:tr w:rsidR="7195656D" w:rsidTr="7195656D">
        <w:trPr>
          <w:trHeight w:val="300"/>
        </w:trPr>
        <w:tc>
          <w:tcPr>
            <w:tcW w:w="2576" w:type="dxa"/>
            <w:gridSpan w:val="2"/>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lastRenderedPageBreak/>
              <w:t>Descrição das ações</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4ª Parcela - Trimestral</w:t>
            </w:r>
          </w:p>
        </w:tc>
      </w:tr>
      <w:tr w:rsidR="7195656D" w:rsidTr="7195656D">
        <w:trPr>
          <w:trHeight w:val="300"/>
        </w:trPr>
        <w:tc>
          <w:tcPr>
            <w:tcW w:w="1288" w:type="dxa"/>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288" w:type="dxa"/>
            <w:vMerge/>
            <w:vAlign w:val="center"/>
          </w:tcPr>
          <w:p w:rsidR="00840E3C" w:rsidRDefault="00840E3C"/>
        </w:tc>
        <w:tc>
          <w:tcPr>
            <w:tcW w:w="1288" w:type="dxa"/>
            <w:vMerge/>
            <w:vAlign w:val="center"/>
          </w:tcPr>
          <w:p w:rsidR="00840E3C" w:rsidRDefault="00840E3C"/>
        </w:tc>
        <w:tc>
          <w:tcPr>
            <w:tcW w:w="1288" w:type="dxa"/>
            <w:vMerge/>
            <w:vAlign w:val="center"/>
          </w:tcPr>
          <w:p w:rsidR="00840E3C" w:rsidRDefault="00840E3C"/>
        </w:tc>
        <w:tc>
          <w:tcPr>
            <w:tcW w:w="1288" w:type="dxa"/>
            <w:vMerge/>
            <w:vAlign w:val="center"/>
          </w:tcPr>
          <w:p w:rsidR="00840E3C" w:rsidRDefault="00840E3C"/>
        </w:tc>
        <w:tc>
          <w:tcPr>
            <w:tcW w:w="1288" w:type="dxa"/>
            <w:vMerge/>
            <w:tcBorders>
              <w:right w:val="single" w:sz="0" w:space="0" w:color="auto"/>
            </w:tcBorders>
            <w:vAlign w:val="center"/>
          </w:tcPr>
          <w:p w:rsidR="00840E3C" w:rsidRDefault="00840E3C"/>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2576"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bl>
    <w:p w:rsidR="7195656D" w:rsidRDefault="7195656D" w:rsidP="7195656D">
      <w:pPr>
        <w:widowControl w:val="0"/>
        <w:spacing w:before="56" w:after="200" w:line="276" w:lineRule="auto"/>
        <w:rPr>
          <w:rFonts w:ascii="Calibri" w:eastAsia="Calibri" w:hAnsi="Calibri" w:cs="Calibri"/>
          <w:color w:val="000000" w:themeColor="text1"/>
          <w:sz w:val="24"/>
          <w:szCs w:val="24"/>
        </w:rPr>
      </w:pP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10.1.3. PATROCINADOR:</w:t>
      </w:r>
      <w:r w:rsidRPr="7195656D">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288"/>
        <w:gridCol w:w="1288"/>
        <w:gridCol w:w="1288"/>
        <w:gridCol w:w="1288"/>
        <w:gridCol w:w="1288"/>
        <w:gridCol w:w="1288"/>
        <w:gridCol w:w="1288"/>
      </w:tblGrid>
      <w:tr w:rsidR="7195656D" w:rsidTr="7195656D">
        <w:trPr>
          <w:trHeight w:val="300"/>
        </w:trPr>
        <w:tc>
          <w:tcPr>
            <w:tcW w:w="2576" w:type="dxa"/>
            <w:gridSpan w:val="2"/>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59"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4ª Parcela - Trimestral</w:t>
            </w:r>
          </w:p>
        </w:tc>
      </w:tr>
      <w:tr w:rsidR="7195656D" w:rsidTr="7195656D">
        <w:trPr>
          <w:trHeight w:val="300"/>
        </w:trPr>
        <w:tc>
          <w:tcPr>
            <w:tcW w:w="1288" w:type="dxa"/>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288" w:type="dxa"/>
            <w:vMerge/>
            <w:vAlign w:val="center"/>
          </w:tcPr>
          <w:p w:rsidR="00840E3C" w:rsidRDefault="00840E3C"/>
        </w:tc>
        <w:tc>
          <w:tcPr>
            <w:tcW w:w="1288" w:type="dxa"/>
            <w:vMerge/>
            <w:vAlign w:val="center"/>
          </w:tcPr>
          <w:p w:rsidR="00840E3C" w:rsidRDefault="00840E3C"/>
        </w:tc>
        <w:tc>
          <w:tcPr>
            <w:tcW w:w="1288" w:type="dxa"/>
            <w:vMerge/>
            <w:vAlign w:val="center"/>
          </w:tcPr>
          <w:p w:rsidR="00840E3C" w:rsidRDefault="00840E3C"/>
        </w:tc>
        <w:tc>
          <w:tcPr>
            <w:tcW w:w="1288" w:type="dxa"/>
            <w:vMerge/>
            <w:vAlign w:val="center"/>
          </w:tcPr>
          <w:p w:rsidR="00840E3C" w:rsidRDefault="00840E3C"/>
        </w:tc>
        <w:tc>
          <w:tcPr>
            <w:tcW w:w="1288" w:type="dxa"/>
            <w:vMerge/>
            <w:tcBorders>
              <w:right w:val="single" w:sz="0" w:space="0" w:color="auto"/>
            </w:tcBorders>
            <w:vAlign w:val="center"/>
          </w:tcPr>
          <w:p w:rsidR="00840E3C" w:rsidRDefault="00840E3C"/>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Serviços de Pessoa </w:t>
            </w:r>
            <w:r w:rsidRPr="7195656D">
              <w:rPr>
                <w:rFonts w:ascii="Calibri" w:eastAsia="Calibri" w:hAnsi="Calibri" w:cs="Calibri"/>
                <w:color w:val="000000" w:themeColor="text1"/>
                <w:sz w:val="24"/>
                <w:szCs w:val="24"/>
              </w:rPr>
              <w:lastRenderedPageBreak/>
              <w:t>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 xml:space="preserve">Outros </w:t>
            </w:r>
            <w:r w:rsidRPr="7195656D">
              <w:rPr>
                <w:rFonts w:ascii="Calibri" w:eastAsia="Calibri" w:hAnsi="Calibri" w:cs="Calibri"/>
                <w:sz w:val="24"/>
                <w:szCs w:val="24"/>
              </w:rPr>
              <w:lastRenderedPageBreak/>
              <w:t>materiais de consumo</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1288"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1288" w:type="dxa"/>
            <w:vMerge/>
            <w:tcBorders>
              <w:left w:val="single" w:sz="0" w:space="0" w:color="auto"/>
            </w:tcBorders>
            <w:vAlign w:val="center"/>
          </w:tcPr>
          <w:p w:rsidR="00840E3C" w:rsidRDefault="00840E3C"/>
        </w:tc>
        <w:tc>
          <w:tcPr>
            <w:tcW w:w="1288"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w:t>
            </w:r>
            <w:r w:rsidRPr="7195656D">
              <w:rPr>
                <w:rFonts w:ascii="Calibri" w:eastAsia="Calibri" w:hAnsi="Calibri" w:cs="Calibri"/>
                <w:sz w:val="24"/>
                <w:szCs w:val="24"/>
              </w:rPr>
              <w:lastRenderedPageBreak/>
              <w:t>tos e Material Permanente</w:t>
            </w:r>
          </w:p>
        </w:tc>
        <w:tc>
          <w:tcPr>
            <w:tcW w:w="1288" w:type="dxa"/>
            <w:tcMar>
              <w:left w:w="90" w:type="dxa"/>
              <w:right w:w="90" w:type="dxa"/>
            </w:tcMar>
          </w:tcPr>
          <w:p w:rsidR="7195656D" w:rsidRDefault="7195656D" w:rsidP="7195656D">
            <w:pPr>
              <w:spacing w:line="276"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r w:rsidR="7195656D" w:rsidTr="7195656D">
        <w:trPr>
          <w:trHeight w:val="300"/>
        </w:trPr>
        <w:tc>
          <w:tcPr>
            <w:tcW w:w="2576"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lastRenderedPageBreak/>
              <w:t>Total</w:t>
            </w:r>
          </w:p>
        </w:tc>
        <w:tc>
          <w:tcPr>
            <w:tcW w:w="1288" w:type="dxa"/>
            <w:tcBorders>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3005"/>
        <w:gridCol w:w="4095"/>
        <w:gridCol w:w="1915"/>
      </w:tblGrid>
      <w:tr w:rsidR="7195656D" w:rsidTr="7195656D">
        <w:trPr>
          <w:trHeight w:val="300"/>
        </w:trPr>
        <w:tc>
          <w:tcPr>
            <w:tcW w:w="7100" w:type="dxa"/>
            <w:gridSpan w:val="2"/>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915"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Escolher Mês</w:t>
            </w:r>
          </w:p>
        </w:tc>
      </w:tr>
      <w:tr w:rsidR="7195656D" w:rsidTr="7195656D">
        <w:trPr>
          <w:trHeight w:val="300"/>
        </w:trPr>
        <w:tc>
          <w:tcPr>
            <w:tcW w:w="3005" w:type="dxa"/>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4095" w:type="dxa"/>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915" w:type="dxa"/>
            <w:vMerge/>
            <w:tcBorders>
              <w:right w:val="single" w:sz="0" w:space="0" w:color="auto"/>
            </w:tcBorders>
            <w:vAlign w:val="center"/>
          </w:tcPr>
          <w:p w:rsidR="00840E3C" w:rsidRDefault="00840E3C"/>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915" w:type="dxa"/>
            <w:tcBorders>
              <w:top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95"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15"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7100"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915" w:type="dxa"/>
            <w:tcBorders>
              <w:bottom w:val="single" w:sz="6" w:space="0" w:color="auto"/>
              <w:right w:val="single" w:sz="6" w:space="0" w:color="auto"/>
            </w:tcBorders>
            <w:tcMar>
              <w:left w:w="90" w:type="dxa"/>
              <w:right w:w="90" w:type="dxa"/>
            </w:tcMar>
            <w:vAlign w:val="cente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R$</w:t>
            </w:r>
          </w:p>
        </w:tc>
      </w:tr>
    </w:tbl>
    <w:p w:rsidR="6553296B" w:rsidRDefault="6553296B" w:rsidP="7195656D">
      <w:pPr>
        <w:widowControl w:val="0"/>
        <w:spacing w:before="240"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10.2.2. PROPONENTE: </w:t>
      </w:r>
      <w:r w:rsidRPr="7195656D">
        <w:rPr>
          <w:rFonts w:ascii="Calibri" w:eastAsia="Calibri" w:hAnsi="Calibri" w:cs="Calibri"/>
          <w:i/>
          <w:iCs/>
          <w:color w:val="000000" w:themeColor="text1"/>
          <w:sz w:val="24"/>
          <w:szCs w:val="24"/>
        </w:rPr>
        <w:t>Apenas se houver;</w:t>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3005"/>
        <w:gridCol w:w="4110"/>
        <w:gridCol w:w="1900"/>
      </w:tblGrid>
      <w:tr w:rsidR="7195656D" w:rsidTr="7195656D">
        <w:trPr>
          <w:trHeight w:val="300"/>
        </w:trPr>
        <w:tc>
          <w:tcPr>
            <w:tcW w:w="7115" w:type="dxa"/>
            <w:gridSpan w:val="2"/>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900"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Escolher Mês</w:t>
            </w:r>
          </w:p>
        </w:tc>
      </w:tr>
      <w:tr w:rsidR="7195656D" w:rsidTr="7195656D">
        <w:trPr>
          <w:trHeight w:val="300"/>
        </w:trPr>
        <w:tc>
          <w:tcPr>
            <w:tcW w:w="3005" w:type="dxa"/>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4110" w:type="dxa"/>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900" w:type="dxa"/>
            <w:vMerge/>
            <w:tcBorders>
              <w:right w:val="single" w:sz="0" w:space="0" w:color="auto"/>
            </w:tcBorders>
            <w:vAlign w:val="center"/>
          </w:tcPr>
          <w:p w:rsidR="00840E3C" w:rsidRDefault="00840E3C"/>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DIRETO</w:t>
            </w:r>
          </w:p>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900" w:type="dxa"/>
            <w:tcBorders>
              <w:top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11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0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7115"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900" w:type="dxa"/>
            <w:tcBorders>
              <w:bottom w:val="single" w:sz="6" w:space="0" w:color="auto"/>
              <w:right w:val="single" w:sz="6" w:space="0" w:color="auto"/>
            </w:tcBorders>
            <w:tcMar>
              <w:left w:w="90" w:type="dxa"/>
              <w:right w:w="90" w:type="dxa"/>
            </w:tcMar>
            <w:vAlign w:val="cente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R$</w:t>
            </w:r>
          </w:p>
        </w:tc>
      </w:tr>
    </w:tbl>
    <w:p w:rsidR="6553296B" w:rsidRDefault="6553296B" w:rsidP="7195656D">
      <w:pPr>
        <w:widowControl w:val="0"/>
        <w:spacing w:before="240"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10.2.3. PATROCINADOR:</w:t>
      </w:r>
      <w:r w:rsidRPr="7195656D">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3005"/>
        <w:gridCol w:w="4050"/>
        <w:gridCol w:w="1960"/>
      </w:tblGrid>
      <w:tr w:rsidR="7195656D" w:rsidTr="7195656D">
        <w:trPr>
          <w:trHeight w:val="300"/>
        </w:trPr>
        <w:tc>
          <w:tcPr>
            <w:tcW w:w="7055" w:type="dxa"/>
            <w:gridSpan w:val="2"/>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Descrição das ações</w:t>
            </w:r>
          </w:p>
        </w:tc>
        <w:tc>
          <w:tcPr>
            <w:tcW w:w="1960" w:type="dxa"/>
            <w:vMerge w:val="restart"/>
            <w:tcBorders>
              <w:top w:val="single" w:sz="6" w:space="0" w:color="auto"/>
              <w:righ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Escolher Mês</w:t>
            </w:r>
          </w:p>
        </w:tc>
      </w:tr>
      <w:tr w:rsidR="7195656D" w:rsidTr="7195656D">
        <w:trPr>
          <w:trHeight w:val="300"/>
        </w:trPr>
        <w:tc>
          <w:tcPr>
            <w:tcW w:w="3005" w:type="dxa"/>
            <w:tcBorders>
              <w:top w:val="single" w:sz="6" w:space="0" w:color="auto"/>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Tipo de Despesa</w:t>
            </w:r>
          </w:p>
        </w:tc>
        <w:tc>
          <w:tcPr>
            <w:tcW w:w="4050" w:type="dxa"/>
            <w:tcBorders>
              <w:top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960" w:type="dxa"/>
            <w:vMerge/>
            <w:tcBorders>
              <w:right w:val="single" w:sz="0" w:space="0" w:color="auto"/>
            </w:tcBorders>
            <w:vAlign w:val="center"/>
          </w:tcPr>
          <w:p w:rsidR="00840E3C" w:rsidRDefault="00840E3C"/>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lastRenderedPageBreak/>
              <w:t>DIRETO</w:t>
            </w:r>
          </w:p>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Recursos Humanos</w:t>
            </w:r>
          </w:p>
        </w:tc>
        <w:tc>
          <w:tcPr>
            <w:tcW w:w="1960" w:type="dxa"/>
            <w:tcBorders>
              <w:top w:val="single" w:sz="6" w:space="0" w:color="auto"/>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Encargos Trabalhistas e Previdenciários</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Jurídica</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Serviços de Pessoa Física</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Material Esportivo</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Outros materiais de consumo</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Equipamentos e Material Permanente</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Obras e Instalações</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INDIRETO</w:t>
            </w:r>
          </w:p>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Diárias, Passagens e Transporte</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val="restart"/>
            <w:tcBorders>
              <w:left w:val="single" w:sz="6" w:space="0" w:color="auto"/>
            </w:tcBorders>
            <w:tcMar>
              <w:left w:w="90" w:type="dxa"/>
              <w:right w:w="90" w:type="dxa"/>
            </w:tcMar>
            <w:vAlign w:val="cente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DIVULGAÇÃO</w:t>
            </w:r>
          </w:p>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Recursos Humanos</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Encargos Trabalhistas e Previdenciários</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Jurídica</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Serviços de Pessoa Física</w:t>
            </w:r>
            <w:r>
              <w:tab/>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Outros Materiais de Consumo</w:t>
            </w:r>
            <w:r>
              <w:tab/>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3005" w:type="dxa"/>
            <w:vMerge/>
            <w:tcBorders>
              <w:left w:val="single" w:sz="0" w:space="0" w:color="auto"/>
            </w:tcBorders>
            <w:vAlign w:val="center"/>
          </w:tcPr>
          <w:p w:rsidR="00840E3C" w:rsidRDefault="00840E3C"/>
        </w:tc>
        <w:tc>
          <w:tcPr>
            <w:tcW w:w="4050" w:type="dxa"/>
            <w:tcMar>
              <w:left w:w="90" w:type="dxa"/>
              <w:right w:w="90" w:type="dxa"/>
            </w:tcMar>
          </w:tcPr>
          <w:p w:rsidR="7195656D" w:rsidRDefault="7195656D" w:rsidP="7195656D">
            <w:pPr>
              <w:spacing w:line="360" w:lineRule="auto"/>
              <w:rPr>
                <w:rFonts w:ascii="Calibri" w:eastAsia="Calibri" w:hAnsi="Calibri" w:cs="Calibri"/>
                <w:sz w:val="24"/>
                <w:szCs w:val="24"/>
              </w:rPr>
            </w:pPr>
            <w:r w:rsidRPr="7195656D">
              <w:rPr>
                <w:rFonts w:ascii="Calibri" w:eastAsia="Calibri" w:hAnsi="Calibri" w:cs="Calibri"/>
                <w:sz w:val="24"/>
                <w:szCs w:val="24"/>
              </w:rPr>
              <w:t>Equipamentos e Material Permanente</w:t>
            </w:r>
          </w:p>
        </w:tc>
        <w:tc>
          <w:tcPr>
            <w:tcW w:w="1960" w:type="dxa"/>
            <w:tcBorders>
              <w:right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p>
        </w:tc>
      </w:tr>
      <w:tr w:rsidR="7195656D" w:rsidTr="7195656D">
        <w:trPr>
          <w:trHeight w:val="300"/>
        </w:trPr>
        <w:tc>
          <w:tcPr>
            <w:tcW w:w="7055" w:type="dxa"/>
            <w:gridSpan w:val="2"/>
            <w:tcBorders>
              <w:left w:val="single" w:sz="6" w:space="0" w:color="auto"/>
              <w:bottom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sz w:val="24"/>
                <w:szCs w:val="24"/>
              </w:rPr>
            </w:pPr>
            <w:r w:rsidRPr="7195656D">
              <w:rPr>
                <w:rFonts w:ascii="Calibri" w:eastAsia="Calibri" w:hAnsi="Calibri" w:cs="Calibri"/>
                <w:b/>
                <w:bCs/>
                <w:sz w:val="24"/>
                <w:szCs w:val="24"/>
              </w:rPr>
              <w:t>Total</w:t>
            </w:r>
          </w:p>
        </w:tc>
        <w:tc>
          <w:tcPr>
            <w:tcW w:w="1960" w:type="dxa"/>
            <w:tcBorders>
              <w:bottom w:val="single" w:sz="6" w:space="0" w:color="auto"/>
              <w:right w:val="single" w:sz="6" w:space="0" w:color="auto"/>
            </w:tcBorders>
            <w:tcMar>
              <w:left w:w="90" w:type="dxa"/>
              <w:right w:w="90" w:type="dxa"/>
            </w:tcMar>
            <w:vAlign w:val="cente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sz w:val="24"/>
                <w:szCs w:val="24"/>
              </w:rPr>
              <w:t>R$</w:t>
            </w:r>
          </w:p>
        </w:tc>
      </w:tr>
    </w:tbl>
    <w:p w:rsidR="6553296B" w:rsidRDefault="6553296B" w:rsidP="7195656D">
      <w:pPr>
        <w:widowControl w:val="0"/>
        <w:spacing w:before="240"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11 - GRADE COMPARATIVA DE PREÇOS: </w:t>
      </w:r>
      <w:r w:rsidRPr="7195656D">
        <w:rPr>
          <w:rFonts w:ascii="Calibri" w:eastAsia="Calibri" w:hAnsi="Calibri" w:cs="Calibri"/>
          <w:i/>
          <w:iCs/>
          <w:color w:val="000000" w:themeColor="text1"/>
          <w:sz w:val="24"/>
          <w:szCs w:val="24"/>
        </w:rPr>
        <w:t>A descrição dos itens deverá ser igual os do Cronograma de Execução Financeira;</w:t>
      </w: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7195656D">
        <w:rPr>
          <w:rFonts w:ascii="Calibri" w:eastAsia="Calibri" w:hAnsi="Calibri" w:cs="Calibri"/>
          <w:b/>
          <w:bCs/>
          <w:color w:val="000000" w:themeColor="text1"/>
          <w:sz w:val="24"/>
          <w:szCs w:val="24"/>
          <w:u w:val="single"/>
        </w:rPr>
        <w:t xml:space="preserve"> (POLÍTICA MUNICIPAL DE PREVENÇÃO DA CORRUPÇÃO)</w:t>
      </w: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proofErr w:type="spellStart"/>
      <w:r w:rsidRPr="7195656D">
        <w:rPr>
          <w:rFonts w:ascii="Calibri" w:eastAsia="Calibri" w:hAnsi="Calibri" w:cs="Calibri"/>
          <w:i/>
          <w:iCs/>
          <w:color w:val="000000" w:themeColor="text1"/>
          <w:sz w:val="24"/>
          <w:szCs w:val="24"/>
        </w:rPr>
        <w:t>Obs</w:t>
      </w:r>
      <w:proofErr w:type="spellEnd"/>
      <w:r w:rsidRPr="7195656D">
        <w:rPr>
          <w:rFonts w:ascii="Calibri" w:eastAsia="Calibri" w:hAnsi="Calibri" w:cs="Calibri"/>
          <w:i/>
          <w:iCs/>
          <w:color w:val="000000" w:themeColor="text1"/>
          <w:sz w:val="24"/>
          <w:szCs w:val="24"/>
        </w:rPr>
        <w:t xml:space="preserve">: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w:t>
      </w:r>
      <w:r w:rsidRPr="7195656D">
        <w:rPr>
          <w:rFonts w:ascii="Calibri" w:eastAsia="Calibri" w:hAnsi="Calibri" w:cs="Calibri"/>
          <w:i/>
          <w:iCs/>
          <w:color w:val="000000" w:themeColor="text1"/>
          <w:sz w:val="24"/>
          <w:szCs w:val="24"/>
        </w:rPr>
        <w:lastRenderedPageBreak/>
        <w:t>abaixo?</w:t>
      </w: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1 – Banco de preços de referência mantido pela Prefeitura;</w:t>
      </w: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2 – Bancos de preços de referência no âmbito da Administração Pública;</w:t>
      </w: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rsidR="6553296B" w:rsidRDefault="6553296B" w:rsidP="7195656D">
      <w:pPr>
        <w:widowControl w:val="0"/>
        <w:spacing w:before="56"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7"/>
        <w:gridCol w:w="1127"/>
        <w:gridCol w:w="1127"/>
        <w:gridCol w:w="1127"/>
        <w:gridCol w:w="1127"/>
        <w:gridCol w:w="1127"/>
        <w:gridCol w:w="1127"/>
        <w:gridCol w:w="1127"/>
      </w:tblGrid>
      <w:tr w:rsidR="7195656D" w:rsidTr="7195656D">
        <w:trPr>
          <w:trHeight w:val="300"/>
        </w:trPr>
        <w:tc>
          <w:tcPr>
            <w:tcW w:w="1127" w:type="dxa"/>
            <w:tcBorders>
              <w:top w:val="single" w:sz="6" w:space="0" w:color="auto"/>
              <w:lef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O item possui preço de referência em alguma opção abaixo?</w:t>
            </w:r>
          </w:p>
        </w:tc>
        <w:tc>
          <w:tcPr>
            <w:tcW w:w="1127"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Fonte do preço</w:t>
            </w:r>
          </w:p>
        </w:tc>
        <w:tc>
          <w:tcPr>
            <w:tcW w:w="1127"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Valor unitário</w:t>
            </w:r>
          </w:p>
        </w:tc>
        <w:tc>
          <w:tcPr>
            <w:tcW w:w="1127"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Qt</w:t>
            </w:r>
          </w:p>
        </w:tc>
        <w:tc>
          <w:tcPr>
            <w:tcW w:w="1127" w:type="dxa"/>
            <w:tcBorders>
              <w:top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Total</w:t>
            </w:r>
          </w:p>
        </w:tc>
        <w:tc>
          <w:tcPr>
            <w:tcW w:w="1127" w:type="dxa"/>
            <w:tcBorders>
              <w:top w:val="single" w:sz="6" w:space="0" w:color="auto"/>
              <w:right w:val="single" w:sz="6" w:space="0" w:color="auto"/>
            </w:tcBorders>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sz w:val="24"/>
                <w:szCs w:val="24"/>
              </w:rPr>
              <w:t>Pessoa responsável pela cotação</w:t>
            </w:r>
          </w:p>
        </w:tc>
      </w:tr>
      <w:tr w:rsidR="7195656D" w:rsidTr="7195656D">
        <w:trPr>
          <w:trHeight w:val="300"/>
        </w:trPr>
        <w:tc>
          <w:tcPr>
            <w:tcW w:w="1127" w:type="dxa"/>
            <w:vMerge w:val="restart"/>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Escolher Ação</w:t>
            </w:r>
          </w:p>
        </w:tc>
        <w:tc>
          <w:tcPr>
            <w:tcW w:w="1127" w:type="dxa"/>
            <w:vMerge w:val="restart"/>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p>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1 – Banco de preço Prefeitura</w:t>
            </w:r>
          </w:p>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2 – Banco de preço Adm. Pública</w:t>
            </w:r>
          </w:p>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3 – Ata de registro de preço</w:t>
            </w:r>
          </w:p>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4 – Listas/Pesquisas publicizadas</w:t>
            </w:r>
          </w:p>
        </w:tc>
        <w:tc>
          <w:tcPr>
            <w:tcW w:w="1127" w:type="dxa"/>
            <w:tcMar>
              <w:left w:w="90" w:type="dxa"/>
              <w:right w:w="90" w:type="dxa"/>
            </w:tcMar>
          </w:tcPr>
          <w:p w:rsidR="7195656D" w:rsidRDefault="7195656D" w:rsidP="7195656D">
            <w:pPr>
              <w:spacing w:after="200" w:line="276" w:lineRule="auto"/>
              <w:rPr>
                <w:rFonts w:ascii="Calibri" w:eastAsia="Calibri" w:hAnsi="Calibri" w:cs="Calibri"/>
                <w:sz w:val="24"/>
                <w:szCs w:val="24"/>
              </w:rPr>
            </w:pPr>
            <w:r w:rsidRPr="7195656D">
              <w:rPr>
                <w:rFonts w:ascii="Calibri" w:eastAsia="Calibri" w:hAnsi="Calibri" w:cs="Calibri"/>
                <w:b/>
                <w:bCs/>
                <w:i/>
                <w:iCs/>
                <w:sz w:val="24"/>
                <w:szCs w:val="24"/>
                <w:u w:val="single"/>
              </w:rPr>
              <w:t>Sim/Não</w:t>
            </w: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tcBorders>
              <w:left w:val="single" w:sz="6" w:space="0" w:color="auto"/>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rsidR="7195656D" w:rsidRDefault="7195656D" w:rsidP="7195656D">
            <w:pPr>
              <w:spacing w:line="276" w:lineRule="auto"/>
              <w:rPr>
                <w:rFonts w:ascii="Calibri" w:eastAsia="Calibri" w:hAnsi="Calibri" w:cs="Calibri"/>
                <w:sz w:val="24"/>
                <w:szCs w:val="24"/>
              </w:rPr>
            </w:pPr>
            <w:r w:rsidRPr="7195656D">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127"/>
        <w:gridCol w:w="1127"/>
        <w:gridCol w:w="1127"/>
        <w:gridCol w:w="1127"/>
        <w:gridCol w:w="1127"/>
        <w:gridCol w:w="1127"/>
        <w:gridCol w:w="1127"/>
        <w:gridCol w:w="1127"/>
      </w:tblGrid>
      <w:tr w:rsidR="7195656D" w:rsidTr="7195656D">
        <w:trPr>
          <w:trHeight w:val="300"/>
        </w:trPr>
        <w:tc>
          <w:tcPr>
            <w:tcW w:w="1127" w:type="dxa"/>
            <w:tcBorders>
              <w:top w:val="single" w:sz="6" w:space="0" w:color="auto"/>
              <w:left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Tipo de Despesa</w:t>
            </w:r>
          </w:p>
        </w:tc>
        <w:tc>
          <w:tcPr>
            <w:tcW w:w="1127" w:type="dxa"/>
            <w:tcBorders>
              <w:top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Natureza de Despesa</w:t>
            </w:r>
          </w:p>
        </w:tc>
        <w:tc>
          <w:tcPr>
            <w:tcW w:w="1127" w:type="dxa"/>
            <w:tcBorders>
              <w:top w:val="single" w:sz="6" w:space="0" w:color="auto"/>
            </w:tcBorders>
            <w:tcMar>
              <w:left w:w="90" w:type="dxa"/>
              <w:right w:w="90" w:type="dxa"/>
            </w:tcMar>
          </w:tcPr>
          <w:p w:rsidR="7195656D" w:rsidRDefault="7195656D" w:rsidP="7195656D">
            <w:pPr>
              <w:spacing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Descrição Detalhada</w:t>
            </w:r>
          </w:p>
        </w:tc>
        <w:tc>
          <w:tcPr>
            <w:tcW w:w="1127" w:type="dxa"/>
            <w:tcBorders>
              <w:top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CNPJ</w:t>
            </w:r>
          </w:p>
        </w:tc>
        <w:tc>
          <w:tcPr>
            <w:tcW w:w="1127" w:type="dxa"/>
            <w:tcBorders>
              <w:top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da Empresa</w:t>
            </w:r>
          </w:p>
        </w:tc>
        <w:tc>
          <w:tcPr>
            <w:tcW w:w="1127" w:type="dxa"/>
            <w:tcBorders>
              <w:top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Valor Unit. </w:t>
            </w:r>
          </w:p>
        </w:tc>
        <w:tc>
          <w:tcPr>
            <w:tcW w:w="1127" w:type="dxa"/>
            <w:tcBorders>
              <w:top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Quant.</w:t>
            </w:r>
          </w:p>
        </w:tc>
        <w:tc>
          <w:tcPr>
            <w:tcW w:w="1127" w:type="dxa"/>
            <w:tcBorders>
              <w:top w:val="single" w:sz="6" w:space="0" w:color="auto"/>
              <w:right w:val="single" w:sz="6" w:space="0" w:color="auto"/>
            </w:tcBorders>
            <w:tcMar>
              <w:left w:w="90" w:type="dxa"/>
              <w:right w:w="90" w:type="dxa"/>
            </w:tcMar>
          </w:tcPr>
          <w:p w:rsidR="7195656D" w:rsidRDefault="7195656D" w:rsidP="7195656D">
            <w:pPr>
              <w:spacing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w:t>
            </w:r>
          </w:p>
        </w:tc>
      </w:tr>
      <w:tr w:rsidR="7195656D" w:rsidTr="7195656D">
        <w:trPr>
          <w:trHeight w:val="300"/>
        </w:trPr>
        <w:tc>
          <w:tcPr>
            <w:tcW w:w="1127" w:type="dxa"/>
            <w:vMerge w:val="restart"/>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Escolher ação</w:t>
            </w:r>
          </w:p>
        </w:tc>
        <w:tc>
          <w:tcPr>
            <w:tcW w:w="1127" w:type="dxa"/>
            <w:vMerge w:val="restart"/>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val="restart"/>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vMerge w:val="restart"/>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w:t>
            </w: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127" w:type="dxa"/>
            <w:vMerge/>
            <w:tcBorders>
              <w:left w:val="single" w:sz="0" w:space="0" w:color="auto"/>
            </w:tcBorders>
            <w:vAlign w:val="center"/>
          </w:tcPr>
          <w:p w:rsidR="00840E3C" w:rsidRDefault="00840E3C"/>
        </w:tc>
        <w:tc>
          <w:tcPr>
            <w:tcW w:w="1127" w:type="dxa"/>
            <w:vMerge/>
            <w:vAlign w:val="center"/>
          </w:tcPr>
          <w:p w:rsidR="00840E3C" w:rsidRDefault="00840E3C"/>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7889" w:type="dxa"/>
            <w:gridSpan w:val="7"/>
            <w:tcBorders>
              <w:left w:val="single" w:sz="6" w:space="0" w:color="auto"/>
              <w:bottom w:val="single" w:sz="6" w:space="0" w:color="auto"/>
            </w:tcBorders>
            <w:tcMar>
              <w:left w:w="90" w:type="dxa"/>
              <w:right w:w="90" w:type="dxa"/>
            </w:tcMar>
            <w:vAlign w:val="center"/>
          </w:tcPr>
          <w:p w:rsidR="7195656D" w:rsidRDefault="7195656D" w:rsidP="7195656D">
            <w:pPr>
              <w:spacing w:line="259" w:lineRule="auto"/>
              <w:rPr>
                <w:rFonts w:ascii="Arial" w:eastAsia="Arial" w:hAnsi="Arial" w:cs="Arial"/>
                <w:color w:val="000000" w:themeColor="text1"/>
                <w:sz w:val="19"/>
                <w:szCs w:val="19"/>
              </w:rPr>
            </w:pPr>
            <w:r w:rsidRPr="7195656D">
              <w:rPr>
                <w:rFonts w:ascii="Arial" w:eastAsia="Arial" w:hAnsi="Arial" w:cs="Arial"/>
                <w:b/>
                <w:bCs/>
                <w:color w:val="000000" w:themeColor="text1"/>
                <w:sz w:val="19"/>
                <w:szCs w:val="19"/>
              </w:rPr>
              <w:t>Total de Valores das Empresas Vencedoras</w:t>
            </w:r>
          </w:p>
        </w:tc>
        <w:tc>
          <w:tcPr>
            <w:tcW w:w="1127"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R$</w:t>
            </w:r>
          </w:p>
        </w:tc>
      </w:tr>
    </w:tbl>
    <w:p w:rsidR="7195656D" w:rsidRDefault="7195656D" w:rsidP="7195656D">
      <w:pPr>
        <w:widowControl w:val="0"/>
        <w:spacing w:before="56"/>
        <w:rPr>
          <w:rFonts w:ascii="Calibri" w:eastAsia="Calibri" w:hAnsi="Calibri" w:cs="Calibri"/>
          <w:color w:val="000000" w:themeColor="text1"/>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12. Remuneração da equipe de trabalho da Organização da Sociedade Civil</w:t>
      </w: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1288"/>
        <w:gridCol w:w="1288"/>
        <w:gridCol w:w="1288"/>
        <w:gridCol w:w="1288"/>
        <w:gridCol w:w="1288"/>
        <w:gridCol w:w="1288"/>
        <w:gridCol w:w="1288"/>
      </w:tblGrid>
      <w:tr w:rsidR="7195656D" w:rsidTr="7195656D">
        <w:trPr>
          <w:trHeight w:val="300"/>
        </w:trPr>
        <w:tc>
          <w:tcPr>
            <w:tcW w:w="1288" w:type="dxa"/>
            <w:tcBorders>
              <w:top w:val="single" w:sz="6" w:space="0" w:color="auto"/>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Nome completo</w:t>
            </w: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CPF</w:t>
            </w: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Salário mensal do(a) colaborador(a) da entidade</w:t>
            </w: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Parcela do salário do colaborador(a) da entidade paga por meio desse plano de trabalho</w:t>
            </w: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Há rateio do salário do colaborador com outras parcerias firmadas pela entidade? (Sim ou Não)</w:t>
            </w:r>
          </w:p>
        </w:tc>
        <w:tc>
          <w:tcPr>
            <w:tcW w:w="1288" w:type="dxa"/>
            <w:tcBorders>
              <w:top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Nome das demais parcerias incluídas no rateio</w:t>
            </w:r>
          </w:p>
        </w:tc>
        <w:tc>
          <w:tcPr>
            <w:tcW w:w="1288" w:type="dxa"/>
            <w:tcBorders>
              <w:top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b/>
                <w:bCs/>
                <w:sz w:val="24"/>
                <w:szCs w:val="24"/>
              </w:rPr>
              <w:t>Funções exercidas pelo(a) colaborador(a) no âmbito desse plano de trabalho</w:t>
            </w:r>
          </w:p>
        </w:tc>
      </w:tr>
      <w:tr w:rsidR="7195656D" w:rsidTr="7195656D">
        <w:trPr>
          <w:trHeight w:val="300"/>
        </w:trPr>
        <w:tc>
          <w:tcPr>
            <w:tcW w:w="1288" w:type="dxa"/>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1288" w:type="dxa"/>
            <w:tcBorders>
              <w:left w:val="single" w:sz="6" w:space="0" w:color="auto"/>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c>
          <w:tcPr>
            <w:tcW w:w="1288"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bl>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13 - DECLARAÇÃO DO PROPONENTE:</w:t>
      </w:r>
    </w:p>
    <w:p w:rsidR="6553296B" w:rsidRDefault="6553296B" w:rsidP="7195656D">
      <w:pPr>
        <w:widowControl w:val="0"/>
        <w:spacing w:before="56" w:after="200" w:line="276"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rsidR="7195656D" w:rsidRDefault="7195656D" w:rsidP="7195656D">
      <w:pPr>
        <w:widowControl w:val="0"/>
        <w:spacing w:before="56" w:after="200" w:line="276" w:lineRule="auto"/>
        <w:jc w:val="both"/>
        <w:rPr>
          <w:rFonts w:ascii="Calibri" w:eastAsia="Calibri" w:hAnsi="Calibri" w:cs="Calibri"/>
          <w:color w:val="000000" w:themeColor="text1"/>
          <w:sz w:val="24"/>
          <w:szCs w:val="24"/>
        </w:rPr>
      </w:pPr>
    </w:p>
    <w:p w:rsidR="6553296B" w:rsidRDefault="6553296B" w:rsidP="7195656D">
      <w:pPr>
        <w:widowControl w:val="0"/>
        <w:spacing w:before="56"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______________________________________</w:t>
      </w:r>
    </w:p>
    <w:p w:rsidR="6553296B" w:rsidRDefault="6553296B" w:rsidP="7195656D">
      <w:pPr>
        <w:widowControl w:val="0"/>
        <w:spacing w:before="56"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do Dirigente Responsável - RG</w:t>
      </w:r>
    </w:p>
    <w:p w:rsidR="6553296B" w:rsidRDefault="6553296B" w:rsidP="7195656D">
      <w:pPr>
        <w:widowControl w:val="0"/>
        <w:spacing w:before="56"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Entidade Proponente</w:t>
      </w:r>
    </w:p>
    <w:p w:rsidR="7195656D" w:rsidRDefault="7195656D">
      <w:r>
        <w:br w:type="page"/>
      </w:r>
    </w:p>
    <w:p w:rsidR="77BFEEA2" w:rsidRDefault="77BFEEA2" w:rsidP="7195656D">
      <w:pPr>
        <w:pStyle w:val="Ttulo1"/>
        <w:widowControl w:val="0"/>
        <w:spacing w:before="0" w:after="200" w:line="276"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III</w:t>
      </w:r>
    </w:p>
    <w:p w:rsidR="7195656D" w:rsidRDefault="7195656D" w:rsidP="7195656D">
      <w:pPr>
        <w:widowControl w:val="0"/>
        <w:spacing w:before="56" w:after="0" w:line="240" w:lineRule="auto"/>
        <w:jc w:val="center"/>
        <w:rPr>
          <w:rFonts w:ascii="Calibri" w:eastAsia="Calibri" w:hAnsi="Calibri" w:cs="Calibri"/>
          <w:color w:val="000000" w:themeColor="text1"/>
          <w:sz w:val="24"/>
          <w:szCs w:val="24"/>
        </w:rPr>
      </w:pPr>
    </w:p>
    <w:p w:rsidR="77BFEEA2" w:rsidRDefault="77BFEEA2" w:rsidP="7195656D">
      <w:pPr>
        <w:pStyle w:val="Ttulo1"/>
        <w:widowControl w:val="0"/>
        <w:spacing w:before="56" w:after="24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DECLARAÇÕES DE EXPERIÊNCIA PRÉVIA</w:t>
      </w:r>
    </w:p>
    <w:p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Declaro que a </w:t>
      </w:r>
      <w:r w:rsidRPr="7195656D">
        <w:rPr>
          <w:rFonts w:ascii="Calibri" w:eastAsia="Calibri" w:hAnsi="Calibri" w:cs="Calibri"/>
          <w:i/>
          <w:iCs/>
          <w:color w:val="000000" w:themeColor="text1"/>
          <w:sz w:val="24"/>
          <w:szCs w:val="24"/>
        </w:rPr>
        <w:t xml:space="preserve">(Nome da Entidade, CNPJ) </w:t>
      </w:r>
      <w:r w:rsidRPr="7195656D">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7195656D">
        <w:rPr>
          <w:rFonts w:ascii="Calibri" w:eastAsia="Calibri" w:hAnsi="Calibri" w:cs="Calibri"/>
          <w:i/>
          <w:iCs/>
          <w:color w:val="000000" w:themeColor="text1"/>
          <w:sz w:val="24"/>
          <w:szCs w:val="24"/>
        </w:rPr>
        <w:t>(Nome do Evento)</w:t>
      </w:r>
      <w:r w:rsidRPr="7195656D">
        <w:rPr>
          <w:rFonts w:ascii="Calibri" w:eastAsia="Calibri" w:hAnsi="Calibri" w:cs="Calibri"/>
          <w:color w:val="000000" w:themeColor="text1"/>
          <w:sz w:val="24"/>
          <w:szCs w:val="24"/>
        </w:rPr>
        <w:t xml:space="preserve"> ou de natureza semelhante.</w:t>
      </w:r>
    </w:p>
    <w:p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Destacamos abaixo os projetos dessa natureza que já realizamos com a referida entidade:</w:t>
      </w:r>
    </w:p>
    <w:p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rsidR="7195656D" w:rsidRDefault="7195656D" w:rsidP="7195656D">
      <w:pPr>
        <w:tabs>
          <w:tab w:val="left" w:pos="851"/>
        </w:tabs>
        <w:spacing w:after="200" w:line="360" w:lineRule="auto"/>
        <w:ind w:left="284"/>
        <w:jc w:val="both"/>
        <w:rPr>
          <w:rFonts w:ascii="Calibri" w:eastAsia="Calibri" w:hAnsi="Calibri" w:cs="Calibri"/>
          <w:color w:val="000000" w:themeColor="text1"/>
          <w:sz w:val="24"/>
          <w:szCs w:val="24"/>
        </w:rPr>
      </w:pPr>
    </w:p>
    <w:p w:rsidR="7195656D" w:rsidRDefault="7195656D" w:rsidP="7195656D">
      <w:pPr>
        <w:tabs>
          <w:tab w:val="left" w:pos="851"/>
        </w:tabs>
        <w:spacing w:after="200" w:line="360" w:lineRule="auto"/>
        <w:ind w:left="284"/>
        <w:jc w:val="both"/>
        <w:rPr>
          <w:rFonts w:ascii="Calibri" w:eastAsia="Calibri" w:hAnsi="Calibri" w:cs="Calibri"/>
          <w:color w:val="000000" w:themeColor="text1"/>
          <w:sz w:val="24"/>
          <w:szCs w:val="24"/>
        </w:rPr>
      </w:pPr>
    </w:p>
    <w:p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Entidade: (Nome da Entidade).</w:t>
      </w:r>
      <w:r>
        <w:tab/>
      </w:r>
      <w:r>
        <w:tab/>
      </w:r>
      <w:r>
        <w:tab/>
      </w:r>
      <w:r>
        <w:tab/>
      </w:r>
      <w:r>
        <w:tab/>
      </w:r>
      <w:r>
        <w:tab/>
      </w:r>
      <w:r w:rsidRPr="7195656D">
        <w:rPr>
          <w:rFonts w:ascii="Calibri" w:eastAsia="Calibri" w:hAnsi="Calibri" w:cs="Calibri"/>
          <w:i/>
          <w:iCs/>
          <w:color w:val="000000" w:themeColor="text1"/>
          <w:sz w:val="24"/>
          <w:szCs w:val="24"/>
        </w:rPr>
        <w:t>CNPJ: 00.000.000/0000-00.</w:t>
      </w:r>
    </w:p>
    <w:p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Evento 01: (Nome do evento).</w:t>
      </w:r>
      <w:r>
        <w:tab/>
      </w:r>
      <w:r>
        <w:tab/>
      </w:r>
      <w:r>
        <w:tab/>
      </w:r>
      <w:r>
        <w:tab/>
      </w:r>
      <w:r>
        <w:tab/>
      </w:r>
      <w:r>
        <w:tab/>
      </w:r>
      <w:r w:rsidRPr="7195656D">
        <w:rPr>
          <w:rFonts w:ascii="Calibri" w:eastAsia="Calibri" w:hAnsi="Calibri" w:cs="Calibri"/>
          <w:i/>
          <w:iCs/>
          <w:color w:val="000000" w:themeColor="text1"/>
          <w:sz w:val="24"/>
          <w:szCs w:val="24"/>
        </w:rPr>
        <w:t>N° de Participantes: 000.</w:t>
      </w:r>
    </w:p>
    <w:p w:rsidR="77BFEEA2" w:rsidRDefault="77BFEEA2" w:rsidP="7195656D">
      <w:pPr>
        <w:tabs>
          <w:tab w:val="left" w:pos="851"/>
        </w:tabs>
        <w:spacing w:after="200" w:line="360" w:lineRule="auto"/>
        <w:ind w:left="284"/>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Valor do Repasse: R$ 000.000,00</w:t>
      </w:r>
      <w:r>
        <w:tab/>
      </w:r>
    </w:p>
    <w:p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rsidR="7195656D" w:rsidRDefault="7195656D" w:rsidP="7195656D">
      <w:pPr>
        <w:spacing w:after="200" w:line="360" w:lineRule="auto"/>
        <w:jc w:val="both"/>
        <w:rPr>
          <w:rFonts w:ascii="Times New Roman" w:eastAsia="Times New Roman" w:hAnsi="Times New Roman" w:cs="Times New Roman"/>
          <w:color w:val="000000" w:themeColor="text1"/>
          <w:sz w:val="24"/>
          <w:szCs w:val="24"/>
        </w:rPr>
      </w:pPr>
    </w:p>
    <w:p w:rsidR="7195656D" w:rsidRDefault="7195656D" w:rsidP="7195656D">
      <w:pPr>
        <w:spacing w:after="200" w:line="360" w:lineRule="auto"/>
        <w:jc w:val="center"/>
        <w:rPr>
          <w:rFonts w:ascii="Calibri" w:eastAsia="Calibri" w:hAnsi="Calibri" w:cs="Calibri"/>
          <w:color w:val="000000" w:themeColor="text1"/>
          <w:sz w:val="24"/>
          <w:szCs w:val="24"/>
        </w:rPr>
      </w:pP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_______________________________________________</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rsidR="7195656D" w:rsidRDefault="7195656D" w:rsidP="7195656D">
      <w:pPr>
        <w:rPr>
          <w:rFonts w:ascii="Calibri" w:eastAsia="Calibri" w:hAnsi="Calibri" w:cs="Calibri"/>
          <w:color w:val="000000" w:themeColor="text1"/>
        </w:rPr>
      </w:pPr>
    </w:p>
    <w:p w:rsidR="7195656D" w:rsidRDefault="7195656D">
      <w:r>
        <w:lastRenderedPageBreak/>
        <w:br w:type="page"/>
      </w:r>
    </w:p>
    <w:p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IV</w:t>
      </w:r>
    </w:p>
    <w:p w:rsidR="7195656D" w:rsidRDefault="7195656D" w:rsidP="7195656D">
      <w:pPr>
        <w:widowControl w:val="0"/>
        <w:spacing w:before="9" w:after="0" w:line="240" w:lineRule="auto"/>
        <w:rPr>
          <w:rFonts w:ascii="Calibri" w:eastAsia="Calibri" w:hAnsi="Calibri" w:cs="Calibri"/>
          <w:color w:val="000000" w:themeColor="text1"/>
          <w:sz w:val="24"/>
          <w:szCs w:val="24"/>
        </w:rPr>
      </w:pPr>
    </w:p>
    <w:p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DE RESERVA DE LOCAL</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35" w:after="0" w:line="360" w:lineRule="auto"/>
        <w:ind w:left="302"/>
        <w:rPr>
          <w:rFonts w:ascii="Calibri" w:eastAsia="Calibri" w:hAnsi="Calibri" w:cs="Calibri"/>
          <w:color w:val="000000" w:themeColor="text1"/>
          <w:sz w:val="24"/>
          <w:szCs w:val="24"/>
        </w:rPr>
      </w:pPr>
    </w:p>
    <w:p w:rsidR="77BFEEA2" w:rsidRDefault="77BFEEA2" w:rsidP="7195656D">
      <w:pPr>
        <w:widowControl w:val="0"/>
        <w:spacing w:before="135" w:after="0" w:line="360" w:lineRule="auto"/>
        <w:ind w:left="302"/>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 acordo com as minhas atribuições legais, declaro que está autorizada a reserva do espaço para a Entidade (</w:t>
      </w:r>
      <w:r w:rsidRPr="7195656D">
        <w:rPr>
          <w:rFonts w:ascii="Calibri" w:eastAsia="Calibri" w:hAnsi="Calibri" w:cs="Calibri"/>
          <w:i/>
          <w:iCs/>
          <w:color w:val="000000" w:themeColor="text1"/>
          <w:sz w:val="24"/>
          <w:szCs w:val="24"/>
        </w:rPr>
        <w:t>Nome da Entidade-CNPJ</w:t>
      </w:r>
      <w:r w:rsidRPr="7195656D">
        <w:rPr>
          <w:rFonts w:ascii="Calibri" w:eastAsia="Calibri" w:hAnsi="Calibri" w:cs="Calibri"/>
          <w:color w:val="000000" w:themeColor="text1"/>
          <w:sz w:val="24"/>
          <w:szCs w:val="24"/>
        </w:rPr>
        <w:t>) realizar o evento esportivo especificado abaixo:</w:t>
      </w:r>
    </w:p>
    <w:p w:rsidR="7195656D" w:rsidRDefault="7195656D" w:rsidP="7195656D">
      <w:pPr>
        <w:widowControl w:val="0"/>
        <w:spacing w:before="11" w:after="0" w:line="240" w:lineRule="auto"/>
        <w:rPr>
          <w:rFonts w:ascii="Calibri" w:eastAsia="Calibri" w:hAnsi="Calibri" w:cs="Calibri"/>
          <w:color w:val="000000" w:themeColor="text1"/>
          <w:sz w:val="24"/>
          <w:szCs w:val="24"/>
        </w:rPr>
      </w:pPr>
    </w:p>
    <w:p w:rsidR="77BFEEA2" w:rsidRDefault="77BFEEA2" w:rsidP="7195656D">
      <w:pPr>
        <w:spacing w:after="200" w:line="360" w:lineRule="auto"/>
        <w:ind w:left="302"/>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Evento: </w:t>
      </w:r>
      <w:r w:rsidRPr="7195656D">
        <w:rPr>
          <w:rFonts w:ascii="Calibri" w:eastAsia="Calibri" w:hAnsi="Calibri" w:cs="Calibri"/>
          <w:i/>
          <w:iCs/>
          <w:color w:val="000000" w:themeColor="text1"/>
          <w:sz w:val="24"/>
          <w:szCs w:val="24"/>
        </w:rPr>
        <w:t>(Objeto da Parceria).</w:t>
      </w:r>
    </w:p>
    <w:p w:rsidR="77BFEEA2" w:rsidRDefault="77BFEEA2" w:rsidP="7195656D">
      <w:pPr>
        <w:spacing w:after="200" w:line="360" w:lineRule="auto"/>
        <w:ind w:left="302"/>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Local: </w:t>
      </w:r>
      <w:r w:rsidRPr="7195656D">
        <w:rPr>
          <w:rFonts w:ascii="Calibri" w:eastAsia="Calibri" w:hAnsi="Calibri" w:cs="Calibri"/>
          <w:i/>
          <w:iCs/>
          <w:color w:val="000000" w:themeColor="text1"/>
          <w:sz w:val="24"/>
          <w:szCs w:val="24"/>
        </w:rPr>
        <w:t>(Nome do clube ou praça esportiva</w:t>
      </w:r>
      <w:proofErr w:type="gramStart"/>
      <w:r w:rsidRPr="7195656D">
        <w:rPr>
          <w:rFonts w:ascii="Calibri" w:eastAsia="Calibri" w:hAnsi="Calibri" w:cs="Calibri"/>
          <w:i/>
          <w:iCs/>
          <w:color w:val="000000" w:themeColor="text1"/>
          <w:sz w:val="24"/>
          <w:szCs w:val="24"/>
        </w:rPr>
        <w:t>).</w:t>
      </w:r>
      <w:proofErr w:type="gramEnd"/>
      <w:r w:rsidRPr="7195656D">
        <w:rPr>
          <w:rFonts w:ascii="Calibri" w:eastAsia="Calibri" w:hAnsi="Calibri" w:cs="Calibri"/>
          <w:color w:val="000000" w:themeColor="text1"/>
          <w:sz w:val="24"/>
          <w:szCs w:val="24"/>
        </w:rPr>
        <w:t>Endereço:</w:t>
      </w:r>
      <w:r w:rsidRPr="7195656D">
        <w:rPr>
          <w:rFonts w:ascii="Calibri" w:eastAsia="Calibri" w:hAnsi="Calibri" w:cs="Calibri"/>
          <w:i/>
          <w:iCs/>
          <w:color w:val="000000" w:themeColor="text1"/>
          <w:sz w:val="24"/>
          <w:szCs w:val="24"/>
        </w:rPr>
        <w:t>(Rua, Nº, Bairro).</w:t>
      </w:r>
    </w:p>
    <w:p w:rsidR="77BFEEA2" w:rsidRDefault="77BFEEA2" w:rsidP="7195656D">
      <w:pPr>
        <w:spacing w:before="2" w:after="200" w:line="276" w:lineRule="auto"/>
        <w:ind w:left="302"/>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Equipamento:</w:t>
      </w:r>
      <w:r w:rsidRPr="7195656D">
        <w:rPr>
          <w:rFonts w:ascii="Calibri" w:eastAsia="Calibri" w:hAnsi="Calibri" w:cs="Calibri"/>
          <w:i/>
          <w:iCs/>
          <w:color w:val="000000" w:themeColor="text1"/>
          <w:sz w:val="24"/>
          <w:szCs w:val="24"/>
        </w:rPr>
        <w:t>(Ginásio Poliesportivo).</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7" w:after="1" w:line="240" w:lineRule="auto"/>
        <w:rPr>
          <w:rFonts w:ascii="Calibri" w:eastAsia="Calibri" w:hAnsi="Calibri" w:cs="Calibri"/>
          <w:color w:val="000000" w:themeColor="text1"/>
          <w:sz w:val="24"/>
          <w:szCs w:val="24"/>
        </w:rPr>
      </w:pPr>
    </w:p>
    <w:p w:rsidR="7195656D" w:rsidRDefault="7195656D" w:rsidP="7195656D">
      <w:pPr>
        <w:widowControl w:val="0"/>
        <w:spacing w:before="6"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tabs>
          <w:tab w:val="left" w:pos="851"/>
        </w:tabs>
        <w:spacing w:after="200" w:line="360" w:lineRule="auto"/>
        <w:jc w:val="right"/>
        <w:rPr>
          <w:rFonts w:ascii="Calibri" w:eastAsia="Calibri" w:hAnsi="Calibri" w:cs="Calibri"/>
          <w:color w:val="000000" w:themeColor="text1"/>
          <w:sz w:val="24"/>
          <w:szCs w:val="24"/>
        </w:rPr>
      </w:pPr>
    </w:p>
    <w:p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rsidR="7195656D" w:rsidRDefault="7195656D" w:rsidP="7195656D">
      <w:pPr>
        <w:spacing w:after="200" w:line="360" w:lineRule="auto"/>
        <w:jc w:val="both"/>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360" w:lineRule="auto"/>
        <w:rPr>
          <w:rFonts w:ascii="Calibri" w:eastAsia="Calibri" w:hAnsi="Calibri" w:cs="Calibri"/>
          <w:color w:val="000000" w:themeColor="text1"/>
          <w:sz w:val="24"/>
          <w:szCs w:val="24"/>
        </w:rPr>
      </w:pPr>
    </w:p>
    <w:p w:rsidR="7195656D" w:rsidRDefault="7195656D" w:rsidP="7195656D">
      <w:pPr>
        <w:widowControl w:val="0"/>
        <w:spacing w:after="0" w:line="360" w:lineRule="auto"/>
        <w:jc w:val="center"/>
        <w:rPr>
          <w:rFonts w:ascii="Calibri" w:eastAsia="Calibri" w:hAnsi="Calibri" w:cs="Calibri"/>
          <w:color w:val="000000" w:themeColor="text1"/>
          <w:sz w:val="24"/>
          <w:szCs w:val="24"/>
        </w:rPr>
      </w:pPr>
    </w:p>
    <w:p w:rsidR="77BFEEA2" w:rsidRDefault="77BFEEA2" w:rsidP="7195656D">
      <w:pPr>
        <w:widowControl w:val="0"/>
        <w:spacing w:before="10" w:after="0" w:line="360" w:lineRule="auto"/>
        <w:jc w:val="center"/>
        <w:rPr>
          <w:rFonts w:ascii="Calibri" w:eastAsia="Calibri" w:hAnsi="Calibri" w:cs="Calibri"/>
          <w:color w:val="000000" w:themeColor="text1"/>
        </w:rPr>
      </w:pPr>
      <w:r w:rsidRPr="7195656D">
        <w:rPr>
          <w:rFonts w:ascii="Calibri" w:eastAsia="Calibri" w:hAnsi="Calibri" w:cs="Calibri"/>
          <w:color w:val="000000" w:themeColor="text1"/>
        </w:rPr>
        <w:t>__________________________________</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Responsável Legal / RG ou RF</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rsidR="77BFEEA2" w:rsidRDefault="77BFEEA2" w:rsidP="7195656D">
      <w:pPr>
        <w:pStyle w:val="Ttulo1"/>
        <w:widowControl w:val="0"/>
        <w:spacing w:before="56"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Nome da Praça Esportiva</w:t>
      </w:r>
    </w:p>
    <w:p w:rsidR="7195656D" w:rsidRDefault="7195656D" w:rsidP="7195656D">
      <w:pPr>
        <w:widowControl w:val="0"/>
        <w:spacing w:before="9" w:after="0" w:line="360" w:lineRule="auto"/>
        <w:jc w:val="center"/>
        <w:rPr>
          <w:rFonts w:ascii="Times New Roman" w:eastAsia="Times New Roman" w:hAnsi="Times New Roman" w:cs="Times New Roman"/>
          <w:color w:val="000000" w:themeColor="text1"/>
          <w:sz w:val="24"/>
          <w:szCs w:val="24"/>
        </w:rPr>
      </w:pPr>
    </w:p>
    <w:p w:rsidR="7195656D" w:rsidRDefault="7195656D" w:rsidP="7195656D">
      <w:pPr>
        <w:spacing w:line="360" w:lineRule="auto"/>
        <w:rPr>
          <w:rFonts w:ascii="Calibri" w:eastAsia="Calibri" w:hAnsi="Calibri" w:cs="Calibri"/>
          <w:color w:val="000000" w:themeColor="text1"/>
        </w:rPr>
      </w:pPr>
    </w:p>
    <w:p w:rsidR="7195656D" w:rsidRDefault="7195656D">
      <w:r>
        <w:br w:type="page"/>
      </w:r>
    </w:p>
    <w:p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w:t>
      </w:r>
    </w:p>
    <w:p w:rsidR="7195656D" w:rsidRDefault="7195656D" w:rsidP="7195656D">
      <w:pPr>
        <w:widowControl w:val="0"/>
        <w:spacing w:before="9" w:after="0" w:line="240" w:lineRule="auto"/>
        <w:jc w:val="center"/>
        <w:rPr>
          <w:rFonts w:ascii="Calibri" w:eastAsia="Calibri" w:hAnsi="Calibri" w:cs="Calibri"/>
          <w:color w:val="000000" w:themeColor="text1"/>
          <w:sz w:val="24"/>
          <w:szCs w:val="24"/>
        </w:rPr>
      </w:pPr>
    </w:p>
    <w:p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DECLARAÇÃODE INEXISTÊNCIA DE IMPEDIMENTOS</w:t>
      </w:r>
    </w:p>
    <w:p w:rsidR="7195656D" w:rsidRDefault="7195656D" w:rsidP="7195656D">
      <w:pPr>
        <w:widowControl w:val="0"/>
        <w:spacing w:after="0" w:line="240" w:lineRule="auto"/>
        <w:jc w:val="both"/>
        <w:rPr>
          <w:rFonts w:ascii="Calibri" w:eastAsia="Calibri" w:hAnsi="Calibri" w:cs="Calibri"/>
          <w:color w:val="000000" w:themeColor="text1"/>
          <w:sz w:val="24"/>
          <w:szCs w:val="24"/>
        </w:rPr>
      </w:pPr>
    </w:p>
    <w:p w:rsidR="77BFEEA2" w:rsidRDefault="77BFEEA2" w:rsidP="7195656D">
      <w:pPr>
        <w:widowControl w:val="0"/>
        <w:spacing w:before="135" w:after="0" w:line="360" w:lineRule="auto"/>
        <w:ind w:left="302"/>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w:t>
      </w:r>
      <w:r w:rsidRPr="7195656D">
        <w:rPr>
          <w:rFonts w:ascii="Calibri" w:eastAsia="Calibri" w:hAnsi="Calibri" w:cs="Calibri"/>
          <w:i/>
          <w:iCs/>
          <w:color w:val="000000" w:themeColor="text1"/>
          <w:sz w:val="24"/>
          <w:szCs w:val="24"/>
        </w:rPr>
        <w:t>Nome da Entidade e CNPJ</w:t>
      </w:r>
      <w:r w:rsidRPr="7195656D">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rsidR="7195656D" w:rsidRDefault="7195656D" w:rsidP="7195656D">
      <w:pPr>
        <w:widowControl w:val="0"/>
        <w:spacing w:after="0" w:line="267" w:lineRule="exact"/>
        <w:ind w:left="302"/>
        <w:jc w:val="both"/>
        <w:rPr>
          <w:rFonts w:ascii="Calibri" w:eastAsia="Calibri" w:hAnsi="Calibri" w:cs="Calibri"/>
          <w:color w:val="000000" w:themeColor="text1"/>
          <w:sz w:val="24"/>
          <w:szCs w:val="24"/>
        </w:rPr>
      </w:pPr>
    </w:p>
    <w:p w:rsidR="7195656D" w:rsidRDefault="7195656D" w:rsidP="7195656D">
      <w:pPr>
        <w:widowControl w:val="0"/>
        <w:spacing w:after="0" w:line="267" w:lineRule="exact"/>
        <w:ind w:left="302"/>
        <w:jc w:val="both"/>
        <w:rPr>
          <w:rFonts w:ascii="Calibri" w:eastAsia="Calibri" w:hAnsi="Calibri" w:cs="Calibri"/>
          <w:color w:val="000000" w:themeColor="text1"/>
          <w:sz w:val="24"/>
          <w:szCs w:val="24"/>
        </w:rPr>
      </w:pPr>
    </w:p>
    <w:p w:rsidR="77BFEEA2" w:rsidRDefault="77BFEEA2" w:rsidP="7195656D">
      <w:pPr>
        <w:widowControl w:val="0"/>
        <w:spacing w:after="0" w:line="267" w:lineRule="exact"/>
        <w:ind w:left="302"/>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Atenciosamente,</w:t>
      </w:r>
    </w:p>
    <w:p w:rsidR="7195656D" w:rsidRDefault="7195656D" w:rsidP="7195656D">
      <w:pPr>
        <w:widowControl w:val="0"/>
        <w:spacing w:after="0" w:line="240" w:lineRule="auto"/>
        <w:jc w:val="both"/>
        <w:rPr>
          <w:rFonts w:ascii="Calibri" w:eastAsia="Calibri" w:hAnsi="Calibri" w:cs="Calibri"/>
          <w:color w:val="000000" w:themeColor="text1"/>
          <w:sz w:val="24"/>
          <w:szCs w:val="24"/>
        </w:rPr>
      </w:pPr>
    </w:p>
    <w:p w:rsidR="7195656D" w:rsidRDefault="7195656D" w:rsidP="7195656D">
      <w:pPr>
        <w:widowControl w:val="0"/>
        <w:spacing w:before="3" w:after="0" w:line="240" w:lineRule="auto"/>
        <w:jc w:val="both"/>
        <w:rPr>
          <w:rFonts w:ascii="Calibri" w:eastAsia="Calibri" w:hAnsi="Calibri" w:cs="Calibri"/>
          <w:color w:val="000000" w:themeColor="text1"/>
          <w:sz w:val="24"/>
          <w:szCs w:val="24"/>
        </w:rPr>
      </w:pPr>
    </w:p>
    <w:p w:rsidR="77BFEEA2" w:rsidRDefault="77BFEEA2" w:rsidP="7195656D">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SP,</w:t>
      </w:r>
      <w:r>
        <w:tab/>
      </w:r>
      <w:r w:rsidRPr="7195656D">
        <w:rPr>
          <w:rFonts w:ascii="Calibri" w:eastAsia="Calibri" w:hAnsi="Calibri" w:cs="Calibri"/>
          <w:color w:val="000000" w:themeColor="text1"/>
          <w:sz w:val="24"/>
          <w:szCs w:val="24"/>
        </w:rPr>
        <w:t>/</w:t>
      </w:r>
      <w:r>
        <w:tab/>
      </w:r>
      <w:r w:rsidRPr="7195656D">
        <w:rPr>
          <w:rFonts w:ascii="Calibri" w:eastAsia="Calibri" w:hAnsi="Calibri" w:cs="Calibri"/>
          <w:color w:val="000000" w:themeColor="text1"/>
          <w:sz w:val="24"/>
          <w:szCs w:val="24"/>
        </w:rPr>
        <w:t>/</w:t>
      </w:r>
      <w:r>
        <w:tab/>
      </w:r>
    </w:p>
    <w:p w:rsidR="7195656D" w:rsidRDefault="7195656D" w:rsidP="7195656D">
      <w:pPr>
        <w:widowControl w:val="0"/>
        <w:spacing w:after="0" w:line="240" w:lineRule="auto"/>
        <w:jc w:val="both"/>
        <w:rPr>
          <w:rFonts w:ascii="Calibri" w:eastAsia="Calibri" w:hAnsi="Calibri" w:cs="Calibri"/>
          <w:color w:val="000000" w:themeColor="text1"/>
          <w:sz w:val="24"/>
          <w:szCs w:val="24"/>
        </w:rPr>
      </w:pPr>
    </w:p>
    <w:p w:rsidR="7195656D" w:rsidRDefault="7195656D" w:rsidP="7195656D">
      <w:pPr>
        <w:widowControl w:val="0"/>
        <w:spacing w:after="0" w:line="240" w:lineRule="auto"/>
        <w:jc w:val="both"/>
        <w:rPr>
          <w:rFonts w:ascii="Calibri" w:eastAsia="Calibri" w:hAnsi="Calibri" w:cs="Calibri"/>
          <w:color w:val="000000" w:themeColor="text1"/>
          <w:sz w:val="24"/>
          <w:szCs w:val="24"/>
        </w:rPr>
      </w:pPr>
    </w:p>
    <w:p w:rsidR="7195656D" w:rsidRDefault="7195656D" w:rsidP="7195656D">
      <w:pPr>
        <w:widowControl w:val="0"/>
        <w:spacing w:after="0" w:line="240" w:lineRule="auto"/>
        <w:jc w:val="both"/>
        <w:rPr>
          <w:rFonts w:ascii="Calibri" w:eastAsia="Calibri" w:hAnsi="Calibri" w:cs="Calibri"/>
          <w:color w:val="000000" w:themeColor="text1"/>
          <w:sz w:val="24"/>
          <w:szCs w:val="24"/>
        </w:rPr>
      </w:pPr>
    </w:p>
    <w:p w:rsidR="7195656D" w:rsidRDefault="7195656D" w:rsidP="7195656D">
      <w:pPr>
        <w:widowControl w:val="0"/>
        <w:spacing w:after="0" w:line="240" w:lineRule="auto"/>
        <w:jc w:val="both"/>
        <w:rPr>
          <w:rFonts w:ascii="Calibri" w:eastAsia="Calibri" w:hAnsi="Calibri" w:cs="Calibri"/>
          <w:color w:val="000000" w:themeColor="text1"/>
          <w:sz w:val="24"/>
          <w:szCs w:val="24"/>
        </w:rPr>
      </w:pP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p w:rsidR="7195656D" w:rsidRDefault="7195656D" w:rsidP="7195656D">
      <w:pPr>
        <w:widowControl w:val="0"/>
        <w:spacing w:before="9" w:after="0" w:line="240" w:lineRule="auto"/>
        <w:ind w:left="3209" w:right="3577"/>
        <w:jc w:val="center"/>
        <w:rPr>
          <w:rFonts w:ascii="Calibri" w:eastAsia="Calibri" w:hAnsi="Calibri" w:cs="Calibri"/>
          <w:color w:val="000000" w:themeColor="text1"/>
          <w:sz w:val="24"/>
          <w:szCs w:val="24"/>
        </w:rPr>
      </w:pPr>
    </w:p>
    <w:p w:rsidR="7195656D" w:rsidRDefault="7195656D">
      <w:r>
        <w:br w:type="page"/>
      </w:r>
    </w:p>
    <w:p w:rsidR="77BFEEA2" w:rsidRDefault="77BFEEA2" w:rsidP="7195656D">
      <w:pPr>
        <w:widowControl w:val="0"/>
        <w:spacing w:before="9" w:after="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VI</w:t>
      </w:r>
    </w:p>
    <w:p w:rsidR="77BFEEA2" w:rsidRDefault="77BFEEA2" w:rsidP="7195656D">
      <w:pPr>
        <w:pStyle w:val="Ttulo1"/>
        <w:widowControl w:val="0"/>
        <w:spacing w:before="56"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-FICHA LIMPA</w:t>
      </w:r>
    </w:p>
    <w:p w:rsidR="7195656D" w:rsidRDefault="7195656D" w:rsidP="7195656D">
      <w:pPr>
        <w:widowControl w:val="0"/>
        <w:spacing w:after="0" w:line="360" w:lineRule="auto"/>
        <w:rPr>
          <w:rFonts w:ascii="Calibri" w:eastAsia="Calibri" w:hAnsi="Calibri" w:cs="Calibri"/>
          <w:color w:val="000000" w:themeColor="text1"/>
          <w:sz w:val="24"/>
          <w:szCs w:val="24"/>
        </w:rPr>
      </w:pPr>
    </w:p>
    <w:p w:rsidR="77BFEEA2" w:rsidRDefault="77BFEEA2" w:rsidP="7195656D">
      <w:pPr>
        <w:widowControl w:val="0"/>
        <w:spacing w:before="135" w:after="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rsidR="7195656D" w:rsidRDefault="7195656D" w:rsidP="7195656D">
      <w:pPr>
        <w:widowControl w:val="0"/>
        <w:spacing w:before="135" w:after="0" w:line="360" w:lineRule="auto"/>
        <w:rPr>
          <w:rFonts w:ascii="Calibri" w:eastAsia="Calibri" w:hAnsi="Calibri" w:cs="Calibri"/>
          <w:color w:val="000000" w:themeColor="text1"/>
          <w:sz w:val="24"/>
          <w:szCs w:val="24"/>
        </w:rPr>
      </w:pPr>
    </w:p>
    <w:p w:rsidR="77BFEEA2" w:rsidRDefault="77BFEEA2" w:rsidP="7195656D">
      <w:pPr>
        <w:widowControl w:val="0"/>
        <w:spacing w:before="135" w:after="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DECRETONº53.177, DE 04DEJUNHODE2012.</w:t>
      </w:r>
    </w:p>
    <w:p w:rsidR="77BFEEA2" w:rsidRDefault="77BFEEA2" w:rsidP="7195656D">
      <w:pPr>
        <w:widowControl w:val="0"/>
        <w:spacing w:before="135"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7BFEEA2" w:rsidRDefault="77BFEEA2" w:rsidP="7195656D">
      <w:pPr>
        <w:widowControl w:val="0"/>
        <w:spacing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RELAÇÃONOMINALDOSDIRIGENTESATUALIZADA</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2" w:after="0" w:line="240" w:lineRule="auto"/>
        <w:rPr>
          <w:rFonts w:ascii="Calibri" w:eastAsia="Calibri" w:hAnsi="Calibri" w:cs="Calibri"/>
          <w:color w:val="000000" w:themeColor="text1"/>
          <w:sz w:val="24"/>
          <w:szCs w:val="24"/>
        </w:rPr>
      </w:pPr>
    </w:p>
    <w:p w:rsidR="77BFEEA2" w:rsidRDefault="77BFEEA2" w:rsidP="7195656D">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Nome:(Nome do Dirigente)</w:t>
      </w:r>
      <w:r>
        <w:tab/>
      </w:r>
      <w:r>
        <w:tab/>
      </w:r>
    </w:p>
    <w:p w:rsidR="77BFEEA2" w:rsidRDefault="77BFEEA2" w:rsidP="7195656D">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Assinatura:</w:t>
      </w:r>
      <w:r>
        <w:tab/>
      </w:r>
      <w:r w:rsidRPr="7195656D">
        <w:rPr>
          <w:rFonts w:ascii="Calibri" w:eastAsia="Calibri" w:hAnsi="Calibri" w:cs="Calibri"/>
          <w:i/>
          <w:iCs/>
          <w:color w:val="000000" w:themeColor="text1"/>
          <w:sz w:val="24"/>
          <w:szCs w:val="24"/>
        </w:rPr>
        <w:t xml:space="preserve"> RG:00.000.000-0</w:t>
      </w:r>
      <w:r>
        <w:tab/>
      </w:r>
      <w:r w:rsidRPr="7195656D">
        <w:rPr>
          <w:rFonts w:ascii="Calibri" w:eastAsia="Calibri" w:hAnsi="Calibri" w:cs="Calibri"/>
          <w:i/>
          <w:iCs/>
          <w:color w:val="000000" w:themeColor="text1"/>
          <w:sz w:val="24"/>
          <w:szCs w:val="24"/>
        </w:rPr>
        <w:t>CPF:000.000.000-00</w:t>
      </w:r>
    </w:p>
    <w:p w:rsidR="77BFEEA2" w:rsidRDefault="77BFEEA2" w:rsidP="7195656D">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Cargo: (Cargo, Função)</w:t>
      </w:r>
    </w:p>
    <w:p w:rsidR="77BFEEA2" w:rsidRDefault="77BFEEA2" w:rsidP="7195656D">
      <w:pPr>
        <w:tabs>
          <w:tab w:val="left" w:pos="4924"/>
        </w:tabs>
        <w:spacing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Endereço:(Rua, Bairro, SP)</w:t>
      </w:r>
      <w:r>
        <w:tab/>
      </w:r>
      <w:r w:rsidRPr="7195656D">
        <w:rPr>
          <w:rFonts w:ascii="Calibri" w:eastAsia="Calibri" w:hAnsi="Calibri" w:cs="Calibri"/>
          <w:i/>
          <w:iCs/>
          <w:color w:val="000000" w:themeColor="text1"/>
          <w:sz w:val="24"/>
          <w:szCs w:val="24"/>
        </w:rPr>
        <w:t>CEP:000.00000.</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7BFEEA2" w:rsidRDefault="77BFEEA2" w:rsidP="7195656D">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SP,</w:t>
      </w:r>
      <w:proofErr w:type="gramStart"/>
      <w:r w:rsidRPr="7195656D">
        <w:rPr>
          <w:rFonts w:ascii="Calibri" w:eastAsia="Calibri" w:hAnsi="Calibri" w:cs="Calibri"/>
          <w:color w:val="000000" w:themeColor="text1"/>
          <w:sz w:val="24"/>
          <w:szCs w:val="24"/>
        </w:rPr>
        <w:t xml:space="preserve">    </w:t>
      </w:r>
      <w:proofErr w:type="gramEnd"/>
      <w:r w:rsidRPr="7195656D">
        <w:rPr>
          <w:rFonts w:ascii="Calibri" w:eastAsia="Calibri" w:hAnsi="Calibri" w:cs="Calibri"/>
          <w:color w:val="000000" w:themeColor="text1"/>
          <w:sz w:val="24"/>
          <w:szCs w:val="24"/>
        </w:rPr>
        <w:t>/    /   .</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7BFEEA2" w:rsidRDefault="77BFEEA2" w:rsidP="7195656D">
      <w:pPr>
        <w:widowControl w:val="0"/>
        <w:spacing w:before="1" w:after="0" w:line="240" w:lineRule="auto"/>
        <w:jc w:val="center"/>
        <w:rPr>
          <w:rFonts w:ascii="Calibri" w:eastAsia="Calibri" w:hAnsi="Calibri" w:cs="Calibri"/>
          <w:color w:val="000000" w:themeColor="text1"/>
        </w:rPr>
      </w:pPr>
      <w:r w:rsidRPr="7195656D">
        <w:rPr>
          <w:rFonts w:ascii="Calibri" w:eastAsia="Calibri" w:hAnsi="Calibri" w:cs="Calibri"/>
          <w:color w:val="000000" w:themeColor="text1"/>
        </w:rPr>
        <w:t>________________________</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p w:rsidR="7195656D" w:rsidRDefault="7195656D" w:rsidP="7195656D">
      <w:pPr>
        <w:spacing w:after="200" w:line="276" w:lineRule="auto"/>
        <w:jc w:val="center"/>
        <w:rPr>
          <w:rFonts w:ascii="Times New Roman" w:eastAsia="Times New Roman" w:hAnsi="Times New Roman" w:cs="Times New Roman"/>
          <w:color w:val="000000" w:themeColor="text1"/>
          <w:sz w:val="24"/>
          <w:szCs w:val="24"/>
        </w:rPr>
      </w:pPr>
    </w:p>
    <w:p w:rsidR="7195656D" w:rsidRDefault="7195656D" w:rsidP="7195656D">
      <w:pPr>
        <w:rPr>
          <w:rFonts w:ascii="Calibri" w:eastAsia="Calibri" w:hAnsi="Calibri" w:cs="Calibri"/>
          <w:color w:val="000000" w:themeColor="text1"/>
        </w:rPr>
      </w:pPr>
    </w:p>
    <w:p w:rsidR="7195656D" w:rsidRDefault="7195656D">
      <w:r>
        <w:br w:type="page"/>
      </w:r>
    </w:p>
    <w:p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VII</w:t>
      </w:r>
    </w:p>
    <w:p w:rsidR="7195656D" w:rsidRDefault="7195656D" w:rsidP="7195656D">
      <w:pPr>
        <w:widowControl w:val="0"/>
        <w:spacing w:before="9" w:after="0" w:line="240" w:lineRule="auto"/>
        <w:rPr>
          <w:rFonts w:ascii="Calibri" w:eastAsia="Calibri" w:hAnsi="Calibri" w:cs="Calibri"/>
          <w:color w:val="000000" w:themeColor="text1"/>
          <w:sz w:val="24"/>
          <w:szCs w:val="24"/>
        </w:rPr>
      </w:pPr>
    </w:p>
    <w:p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SOBRE TRABALHO DE MENORES</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7BFEEA2" w:rsidRDefault="77BFEEA2" w:rsidP="7195656D">
      <w:pPr>
        <w:widowControl w:val="0"/>
        <w:spacing w:before="135"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w:t>
      </w:r>
      <w:r w:rsidRPr="7195656D">
        <w:rPr>
          <w:rFonts w:ascii="Calibri" w:eastAsia="Calibri" w:hAnsi="Calibri" w:cs="Calibri"/>
          <w:i/>
          <w:iCs/>
          <w:color w:val="000000" w:themeColor="text1"/>
          <w:sz w:val="24"/>
          <w:szCs w:val="24"/>
        </w:rPr>
        <w:t>Nome da Entidade e CNPJ</w:t>
      </w:r>
      <w:r w:rsidRPr="7195656D">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2" w:after="0" w:line="240" w:lineRule="auto"/>
        <w:rPr>
          <w:rFonts w:ascii="Calibri" w:eastAsia="Calibri" w:hAnsi="Calibri" w:cs="Calibri"/>
          <w:color w:val="000000" w:themeColor="text1"/>
          <w:sz w:val="24"/>
          <w:szCs w:val="24"/>
        </w:rPr>
      </w:pPr>
    </w:p>
    <w:p w:rsidR="77BFEEA2" w:rsidRDefault="77BFEEA2" w:rsidP="7195656D">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SP, / /</w:t>
      </w:r>
      <w:proofErr w:type="gramStart"/>
      <w:r w:rsidRPr="7195656D">
        <w:rPr>
          <w:rFonts w:ascii="Calibri" w:eastAsia="Calibri" w:hAnsi="Calibri" w:cs="Calibri"/>
          <w:color w:val="000000" w:themeColor="text1"/>
          <w:sz w:val="24"/>
          <w:szCs w:val="24"/>
        </w:rPr>
        <w:t xml:space="preserve"> .</w:t>
      </w:r>
      <w:proofErr w:type="gramEnd"/>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360" w:lineRule="auto"/>
        <w:rPr>
          <w:rFonts w:ascii="Calibri" w:eastAsia="Calibri" w:hAnsi="Calibri" w:cs="Calibri"/>
          <w:color w:val="000000" w:themeColor="text1"/>
          <w:sz w:val="24"/>
          <w:szCs w:val="24"/>
        </w:rPr>
      </w:pPr>
    </w:p>
    <w:p w:rsidR="77BFEEA2" w:rsidRDefault="77BFEEA2" w:rsidP="7195656D">
      <w:pPr>
        <w:widowControl w:val="0"/>
        <w:spacing w:before="1" w:after="0" w:line="360" w:lineRule="auto"/>
        <w:jc w:val="center"/>
        <w:rPr>
          <w:rFonts w:ascii="Calibri" w:eastAsia="Calibri" w:hAnsi="Calibri" w:cs="Calibri"/>
          <w:color w:val="000000" w:themeColor="text1"/>
        </w:rPr>
      </w:pPr>
      <w:r w:rsidRPr="7195656D">
        <w:rPr>
          <w:rFonts w:ascii="Calibri" w:eastAsia="Calibri" w:hAnsi="Calibri" w:cs="Calibri"/>
          <w:color w:val="000000" w:themeColor="text1"/>
        </w:rPr>
        <w:t>_________________________</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RG</w:t>
      </w:r>
    </w:p>
    <w:p w:rsidR="7195656D" w:rsidRDefault="7195656D" w:rsidP="7195656D">
      <w:pPr>
        <w:spacing w:after="200" w:line="276" w:lineRule="auto"/>
        <w:jc w:val="center"/>
        <w:rPr>
          <w:rFonts w:ascii="Times New Roman" w:eastAsia="Times New Roman" w:hAnsi="Times New Roman" w:cs="Times New Roman"/>
          <w:color w:val="000000" w:themeColor="text1"/>
          <w:sz w:val="24"/>
          <w:szCs w:val="24"/>
        </w:rPr>
      </w:pPr>
    </w:p>
    <w:p w:rsidR="7195656D" w:rsidRDefault="7195656D" w:rsidP="7195656D">
      <w:pPr>
        <w:spacing w:line="360" w:lineRule="auto"/>
        <w:rPr>
          <w:rFonts w:ascii="Calibri" w:eastAsia="Calibri" w:hAnsi="Calibri" w:cs="Calibri"/>
          <w:color w:val="000000" w:themeColor="text1"/>
        </w:rPr>
      </w:pPr>
    </w:p>
    <w:p w:rsidR="7195656D" w:rsidRDefault="7195656D">
      <w:r>
        <w:br w:type="page"/>
      </w:r>
    </w:p>
    <w:p w:rsidR="77BFEEA2" w:rsidRDefault="77BFEEA2" w:rsidP="7195656D">
      <w:pPr>
        <w:widowControl w:val="0"/>
        <w:spacing w:before="9" w:after="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VIII</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PARA CONTRATAÇÃO DE EMPRESAS</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RELAÇÃO DOS PRESTADORES DE SERVIÇOS</w:t>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w:t>
      </w:r>
      <w:r w:rsidRPr="7195656D">
        <w:rPr>
          <w:rFonts w:ascii="Calibri" w:eastAsia="Calibri" w:hAnsi="Calibri" w:cs="Calibri"/>
          <w:i/>
          <w:iCs/>
          <w:color w:val="000000" w:themeColor="text1"/>
          <w:sz w:val="24"/>
          <w:szCs w:val="24"/>
        </w:rPr>
        <w:t>(Nome do Evento).</w:t>
      </w:r>
    </w:p>
    <w:p w:rsidR="77BFEEA2" w:rsidRDefault="77BFEEA2" w:rsidP="7195656D">
      <w:pPr>
        <w:tabs>
          <w:tab w:val="right" w:pos="9071"/>
        </w:tabs>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Empresa: (</w:t>
      </w:r>
      <w:r w:rsidRPr="7195656D">
        <w:rPr>
          <w:rFonts w:ascii="Calibri" w:eastAsia="Calibri" w:hAnsi="Calibri" w:cs="Calibri"/>
          <w:i/>
          <w:iCs/>
          <w:color w:val="000000" w:themeColor="text1"/>
          <w:sz w:val="24"/>
          <w:szCs w:val="24"/>
        </w:rPr>
        <w:t>Nome da empresa de segurança</w:t>
      </w:r>
      <w:r w:rsidRPr="7195656D">
        <w:rPr>
          <w:rFonts w:ascii="Calibri" w:eastAsia="Calibri" w:hAnsi="Calibri" w:cs="Calibri"/>
          <w:color w:val="000000" w:themeColor="text1"/>
          <w:sz w:val="24"/>
          <w:szCs w:val="24"/>
        </w:rPr>
        <w:t xml:space="preserve">).                                     CNPJ: </w:t>
      </w:r>
      <w:r w:rsidRPr="7195656D">
        <w:rPr>
          <w:rFonts w:ascii="Calibri" w:eastAsia="Calibri" w:hAnsi="Calibri" w:cs="Calibri"/>
          <w:i/>
          <w:iCs/>
          <w:color w:val="000000" w:themeColor="text1"/>
          <w:sz w:val="24"/>
          <w:szCs w:val="24"/>
        </w:rPr>
        <w:t>00.000.000/0000.00.</w:t>
      </w:r>
      <w:r>
        <w:tab/>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Serviços Prestados: </w:t>
      </w:r>
      <w:r w:rsidRPr="7195656D">
        <w:rPr>
          <w:rFonts w:ascii="Calibri" w:eastAsia="Calibri" w:hAnsi="Calibri" w:cs="Calibri"/>
          <w:i/>
          <w:iCs/>
          <w:color w:val="000000" w:themeColor="text1"/>
          <w:sz w:val="24"/>
          <w:szCs w:val="24"/>
        </w:rPr>
        <w:t>(Natureza da prestação de serviços)</w:t>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Valor do Repasse: </w:t>
      </w:r>
      <w:r w:rsidRPr="7195656D">
        <w:rPr>
          <w:rFonts w:ascii="Calibri" w:eastAsia="Calibri" w:hAnsi="Calibri" w:cs="Calibri"/>
          <w:i/>
          <w:iCs/>
          <w:color w:val="000000" w:themeColor="text1"/>
          <w:sz w:val="24"/>
          <w:szCs w:val="24"/>
        </w:rPr>
        <w:t>R$ 00.000,00</w:t>
      </w:r>
    </w:p>
    <w:p w:rsidR="7195656D" w:rsidRDefault="7195656D" w:rsidP="7195656D">
      <w:pPr>
        <w:spacing w:after="200" w:line="360" w:lineRule="auto"/>
        <w:jc w:val="both"/>
        <w:rPr>
          <w:rFonts w:ascii="Calibri" w:eastAsia="Calibri" w:hAnsi="Calibri" w:cs="Calibri"/>
          <w:color w:val="000000" w:themeColor="text1"/>
          <w:sz w:val="24"/>
          <w:szCs w:val="24"/>
        </w:rPr>
      </w:pPr>
    </w:p>
    <w:p w:rsidR="7195656D" w:rsidRDefault="7195656D" w:rsidP="7195656D">
      <w:pPr>
        <w:tabs>
          <w:tab w:val="left" w:pos="851"/>
        </w:tabs>
        <w:spacing w:after="200" w:line="360" w:lineRule="auto"/>
        <w:jc w:val="right"/>
        <w:rPr>
          <w:rFonts w:ascii="Calibri" w:eastAsia="Calibri" w:hAnsi="Calibri" w:cs="Calibri"/>
          <w:color w:val="000000" w:themeColor="text1"/>
          <w:sz w:val="24"/>
          <w:szCs w:val="24"/>
        </w:rPr>
      </w:pPr>
    </w:p>
    <w:p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rsidR="7195656D" w:rsidRDefault="7195656D" w:rsidP="7195656D">
      <w:pPr>
        <w:spacing w:after="200" w:line="360" w:lineRule="auto"/>
        <w:jc w:val="center"/>
        <w:rPr>
          <w:rFonts w:ascii="Calibri" w:eastAsia="Calibri" w:hAnsi="Calibri" w:cs="Calibri"/>
          <w:color w:val="000000" w:themeColor="text1"/>
          <w:sz w:val="24"/>
          <w:szCs w:val="24"/>
        </w:rPr>
      </w:pPr>
    </w:p>
    <w:p w:rsidR="7195656D" w:rsidRDefault="7195656D" w:rsidP="7195656D">
      <w:pPr>
        <w:spacing w:after="200" w:line="360" w:lineRule="auto"/>
        <w:jc w:val="center"/>
        <w:rPr>
          <w:rFonts w:ascii="Calibri" w:eastAsia="Calibri" w:hAnsi="Calibri" w:cs="Calibri"/>
          <w:color w:val="000000" w:themeColor="text1"/>
          <w:sz w:val="24"/>
          <w:szCs w:val="24"/>
        </w:rPr>
      </w:pP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_________________________________________</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rsidR="7195656D" w:rsidRDefault="7195656D" w:rsidP="7195656D">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rsidR="7195656D" w:rsidRDefault="7195656D" w:rsidP="7195656D">
      <w:pPr>
        <w:rPr>
          <w:rFonts w:ascii="Calibri" w:eastAsia="Calibri" w:hAnsi="Calibri" w:cs="Calibri"/>
          <w:color w:val="000000" w:themeColor="text1"/>
        </w:rPr>
      </w:pPr>
    </w:p>
    <w:p w:rsidR="7195656D" w:rsidRDefault="7195656D">
      <w:r>
        <w:br w:type="page"/>
      </w:r>
    </w:p>
    <w:p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IX</w:t>
      </w:r>
    </w:p>
    <w:p w:rsidR="7195656D" w:rsidRDefault="7195656D" w:rsidP="7195656D">
      <w:pPr>
        <w:widowControl w:val="0"/>
        <w:spacing w:before="56" w:after="0" w:line="240" w:lineRule="auto"/>
        <w:jc w:val="center"/>
        <w:rPr>
          <w:rFonts w:ascii="Calibri" w:eastAsia="Calibri" w:hAnsi="Calibri" w:cs="Calibri"/>
          <w:color w:val="000000" w:themeColor="text1"/>
          <w:sz w:val="24"/>
          <w:szCs w:val="24"/>
        </w:rPr>
      </w:pPr>
    </w:p>
    <w:p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DE PAGAMENTO</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 w:after="0" w:line="240" w:lineRule="auto"/>
        <w:rPr>
          <w:rFonts w:ascii="Calibri" w:eastAsia="Calibri" w:hAnsi="Calibri" w:cs="Calibri"/>
          <w:color w:val="000000" w:themeColor="text1"/>
          <w:sz w:val="24"/>
          <w:szCs w:val="24"/>
        </w:rPr>
      </w:pPr>
    </w:p>
    <w:p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Eu, (</w:t>
      </w:r>
      <w:r w:rsidRPr="7195656D">
        <w:rPr>
          <w:rFonts w:ascii="Calibri" w:eastAsia="Calibri" w:hAnsi="Calibri" w:cs="Calibri"/>
          <w:i/>
          <w:iCs/>
          <w:color w:val="000000" w:themeColor="text1"/>
          <w:sz w:val="24"/>
          <w:szCs w:val="24"/>
        </w:rPr>
        <w:t>Nome do dirigente e RG 00.000.000-00</w:t>
      </w:r>
      <w:r w:rsidRPr="7195656D">
        <w:rPr>
          <w:rFonts w:ascii="Calibri" w:eastAsia="Calibri" w:hAnsi="Calibri" w:cs="Calibri"/>
          <w:color w:val="000000" w:themeColor="text1"/>
          <w:sz w:val="24"/>
          <w:szCs w:val="24"/>
        </w:rPr>
        <w:t>), dirigente responsável pela (</w:t>
      </w:r>
      <w:r w:rsidRPr="7195656D">
        <w:rPr>
          <w:rFonts w:ascii="Calibri" w:eastAsia="Calibri" w:hAnsi="Calibri" w:cs="Calibri"/>
          <w:i/>
          <w:iCs/>
          <w:color w:val="000000" w:themeColor="text1"/>
          <w:sz w:val="24"/>
          <w:szCs w:val="24"/>
        </w:rPr>
        <w:t>nome da Entidade e CNPJ00.000.000.0000-00</w:t>
      </w:r>
      <w:r w:rsidRPr="7195656D">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7195656D">
        <w:rPr>
          <w:rFonts w:ascii="Calibri" w:eastAsia="Calibri" w:hAnsi="Calibri" w:cs="Calibri"/>
          <w:i/>
          <w:iCs/>
          <w:color w:val="000000" w:themeColor="text1"/>
          <w:sz w:val="24"/>
          <w:szCs w:val="24"/>
        </w:rPr>
        <w:t xml:space="preserve">nº 0000000000, </w:t>
      </w:r>
      <w:r w:rsidRPr="7195656D">
        <w:rPr>
          <w:rFonts w:ascii="Calibri" w:eastAsia="Calibri" w:hAnsi="Calibri" w:cs="Calibri"/>
          <w:color w:val="000000" w:themeColor="text1"/>
          <w:sz w:val="24"/>
          <w:szCs w:val="24"/>
        </w:rPr>
        <w:t xml:space="preserve">Nota de Empenho nº </w:t>
      </w:r>
      <w:r w:rsidRPr="7195656D">
        <w:rPr>
          <w:rFonts w:ascii="Calibri" w:eastAsia="Calibri" w:hAnsi="Calibri" w:cs="Calibri"/>
          <w:i/>
          <w:iCs/>
          <w:color w:val="000000" w:themeColor="text1"/>
          <w:sz w:val="24"/>
          <w:szCs w:val="24"/>
        </w:rPr>
        <w:t xml:space="preserve">000000 </w:t>
      </w:r>
      <w:r w:rsidRPr="7195656D">
        <w:rPr>
          <w:rFonts w:ascii="Calibri" w:eastAsia="Calibri" w:hAnsi="Calibri" w:cs="Calibri"/>
          <w:color w:val="000000" w:themeColor="text1"/>
          <w:sz w:val="24"/>
          <w:szCs w:val="24"/>
        </w:rPr>
        <w:t xml:space="preserve">e Termo de Fomento </w:t>
      </w:r>
      <w:r w:rsidRPr="7195656D">
        <w:rPr>
          <w:rFonts w:ascii="Calibri" w:eastAsia="Calibri" w:hAnsi="Calibri" w:cs="Calibri"/>
          <w:i/>
          <w:iCs/>
          <w:color w:val="000000" w:themeColor="text1"/>
          <w:sz w:val="24"/>
          <w:szCs w:val="24"/>
        </w:rPr>
        <w:t>nº 000/SEME/202x</w:t>
      </w:r>
      <w:r w:rsidRPr="7195656D">
        <w:rPr>
          <w:rFonts w:ascii="Calibri" w:eastAsia="Calibri" w:hAnsi="Calibri" w:cs="Calibri"/>
          <w:color w:val="000000" w:themeColor="text1"/>
          <w:sz w:val="24"/>
          <w:szCs w:val="24"/>
        </w:rPr>
        <w:t xml:space="preserve">, referente à 1º parcela do período de </w:t>
      </w:r>
      <w:r w:rsidRPr="7195656D">
        <w:rPr>
          <w:rFonts w:ascii="Calibri" w:eastAsia="Calibri" w:hAnsi="Calibri" w:cs="Calibri"/>
          <w:i/>
          <w:iCs/>
          <w:color w:val="000000" w:themeColor="text1"/>
          <w:sz w:val="24"/>
          <w:szCs w:val="24"/>
        </w:rPr>
        <w:t xml:space="preserve">00/00/202x a 00/00/202x </w:t>
      </w:r>
      <w:r w:rsidRPr="7195656D">
        <w:rPr>
          <w:rFonts w:ascii="Calibri" w:eastAsia="Calibri" w:hAnsi="Calibri" w:cs="Calibri"/>
          <w:color w:val="000000" w:themeColor="text1"/>
          <w:sz w:val="24"/>
          <w:szCs w:val="24"/>
        </w:rPr>
        <w:t xml:space="preserve">, no valor de </w:t>
      </w:r>
      <w:r w:rsidRPr="7195656D">
        <w:rPr>
          <w:rFonts w:ascii="Calibri" w:eastAsia="Calibri" w:hAnsi="Calibri" w:cs="Calibri"/>
          <w:i/>
          <w:iCs/>
          <w:color w:val="000000" w:themeColor="text1"/>
          <w:sz w:val="24"/>
          <w:szCs w:val="24"/>
        </w:rPr>
        <w:t xml:space="preserve">R$ 000,000 (valor por extenso), </w:t>
      </w:r>
      <w:r w:rsidRPr="7195656D">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rsidR="7195656D" w:rsidRDefault="7195656D" w:rsidP="7195656D">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rsidR="77BFEEA2" w:rsidRDefault="77BFEEA2" w:rsidP="7195656D">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 /</w:t>
      </w:r>
      <w:proofErr w:type="gramStart"/>
      <w:r w:rsidRPr="7195656D">
        <w:rPr>
          <w:rFonts w:ascii="Calibri" w:eastAsia="Calibri" w:hAnsi="Calibri" w:cs="Calibri"/>
          <w:color w:val="000000" w:themeColor="text1"/>
          <w:sz w:val="24"/>
          <w:szCs w:val="24"/>
        </w:rPr>
        <w:t xml:space="preserve"> .</w:t>
      </w:r>
      <w:proofErr w:type="gramEnd"/>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 w:after="0" w:line="360" w:lineRule="auto"/>
        <w:rPr>
          <w:rFonts w:ascii="Calibri" w:eastAsia="Calibri" w:hAnsi="Calibri" w:cs="Calibri"/>
          <w:color w:val="000000" w:themeColor="text1"/>
        </w:rPr>
      </w:pP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rsidR="7195656D" w:rsidRDefault="7195656D" w:rsidP="7195656D">
      <w:pPr>
        <w:spacing w:after="200" w:line="276" w:lineRule="auto"/>
        <w:rPr>
          <w:rFonts w:ascii="Times New Roman" w:eastAsia="Times New Roman" w:hAnsi="Times New Roman" w:cs="Times New Roman"/>
          <w:color w:val="000000" w:themeColor="text1"/>
          <w:sz w:val="24"/>
          <w:szCs w:val="24"/>
        </w:rPr>
      </w:pPr>
    </w:p>
    <w:p w:rsidR="7195656D" w:rsidRDefault="7195656D" w:rsidP="7195656D">
      <w:pPr>
        <w:spacing w:after="0" w:line="360" w:lineRule="auto"/>
        <w:ind w:left="302" w:right="694"/>
        <w:jc w:val="both"/>
        <w:rPr>
          <w:rFonts w:ascii="Times New Roman" w:eastAsia="Times New Roman" w:hAnsi="Times New Roman" w:cs="Times New Roman"/>
          <w:color w:val="000000" w:themeColor="text1"/>
          <w:sz w:val="24"/>
          <w:szCs w:val="24"/>
        </w:rPr>
      </w:pPr>
    </w:p>
    <w:p w:rsidR="7195656D" w:rsidRDefault="7195656D" w:rsidP="7195656D">
      <w:pPr>
        <w:rPr>
          <w:rFonts w:ascii="Calibri" w:eastAsia="Calibri" w:hAnsi="Calibri" w:cs="Calibri"/>
          <w:color w:val="000000" w:themeColor="text1"/>
        </w:rPr>
      </w:pPr>
    </w:p>
    <w:p w:rsidR="7195656D" w:rsidRDefault="7195656D">
      <w:r>
        <w:lastRenderedPageBreak/>
        <w:br w:type="page"/>
      </w:r>
    </w:p>
    <w:p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w:t>
      </w:r>
    </w:p>
    <w:p w:rsidR="77BFEEA2" w:rsidRDefault="77BFEEA2" w:rsidP="7195656D">
      <w:pPr>
        <w:pStyle w:val="Ttulo1"/>
        <w:widowControl w:val="0"/>
        <w:spacing w:before="138"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CADASTRO DA CONTA CORRENTE VINCULADA A PARCERIA</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 w:after="0" w:line="240" w:lineRule="auto"/>
        <w:rPr>
          <w:rFonts w:ascii="Calibri" w:eastAsia="Calibri" w:hAnsi="Calibri" w:cs="Calibri"/>
          <w:color w:val="000000" w:themeColor="text1"/>
          <w:sz w:val="24"/>
          <w:szCs w:val="24"/>
        </w:rPr>
      </w:pPr>
    </w:p>
    <w:p w:rsidR="77BFEEA2" w:rsidRDefault="77BFEEA2" w:rsidP="7195656D">
      <w:pPr>
        <w:widowControl w:val="0"/>
        <w:spacing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À Secretaria Municipal de Esportes e Lazer– SEME</w:t>
      </w:r>
    </w:p>
    <w:p w:rsidR="77BFEEA2" w:rsidRDefault="77BFEEA2" w:rsidP="7195656D">
      <w:pPr>
        <w:widowControl w:val="0"/>
        <w:spacing w:before="135" w:after="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A/C. Senhor Responsável (Coordenadoria de Administração e Finanças - CAF).C/C Departamento de Gestão de Parcerias–DGPAR</w:t>
      </w:r>
    </w:p>
    <w:p w:rsidR="7195656D" w:rsidRDefault="7195656D" w:rsidP="7195656D">
      <w:pPr>
        <w:widowControl w:val="0"/>
        <w:spacing w:before="11" w:after="0" w:line="240" w:lineRule="auto"/>
        <w:rPr>
          <w:rFonts w:ascii="Calibri" w:eastAsia="Calibri" w:hAnsi="Calibri" w:cs="Calibri"/>
          <w:color w:val="000000" w:themeColor="text1"/>
          <w:sz w:val="24"/>
          <w:szCs w:val="24"/>
        </w:rPr>
      </w:pPr>
    </w:p>
    <w:p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w:t>
      </w:r>
      <w:r w:rsidRPr="7195656D">
        <w:rPr>
          <w:rFonts w:ascii="Calibri" w:eastAsia="Calibri" w:hAnsi="Calibri" w:cs="Calibri"/>
          <w:i/>
          <w:iCs/>
          <w:color w:val="000000" w:themeColor="text1"/>
          <w:sz w:val="24"/>
          <w:szCs w:val="24"/>
        </w:rPr>
        <w:t>Nome da Entidade e CNPJ</w:t>
      </w:r>
      <w:r w:rsidRPr="7195656D">
        <w:rPr>
          <w:rFonts w:ascii="Calibri" w:eastAsia="Calibri" w:hAnsi="Calibri" w:cs="Calibri"/>
          <w:color w:val="000000" w:themeColor="text1"/>
          <w:sz w:val="24"/>
          <w:szCs w:val="24"/>
        </w:rPr>
        <w:t xml:space="preserve">), solicita a inclusão </w:t>
      </w:r>
      <w:r w:rsidRPr="7195656D">
        <w:rPr>
          <w:rFonts w:ascii="Calibri" w:eastAsia="Calibri" w:hAnsi="Calibri" w:cs="Calibri"/>
          <w:i/>
          <w:iCs/>
          <w:color w:val="000000" w:themeColor="text1"/>
          <w:sz w:val="24"/>
          <w:szCs w:val="24"/>
        </w:rPr>
        <w:t xml:space="preserve">(ou Atualização do Cadastro) </w:t>
      </w:r>
      <w:r w:rsidRPr="7195656D">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w:t>
      </w:r>
      <w:r w:rsidR="181A75A5" w:rsidRPr="7195656D">
        <w:rPr>
          <w:rFonts w:ascii="Calibri" w:eastAsia="Calibri" w:hAnsi="Calibri" w:cs="Calibri"/>
          <w:color w:val="000000" w:themeColor="text1"/>
          <w:sz w:val="24"/>
          <w:szCs w:val="24"/>
        </w:rPr>
        <w:t>2</w:t>
      </w:r>
      <w:r w:rsidRPr="7195656D">
        <w:rPr>
          <w:rFonts w:ascii="Calibri" w:eastAsia="Calibri" w:hAnsi="Calibri" w:cs="Calibri"/>
          <w:color w:val="000000" w:themeColor="text1"/>
          <w:sz w:val="24"/>
          <w:szCs w:val="24"/>
        </w:rPr>
        <w:t>7/SEME/20</w:t>
      </w:r>
      <w:r w:rsidR="65F38636" w:rsidRPr="7195656D">
        <w:rPr>
          <w:rFonts w:ascii="Calibri" w:eastAsia="Calibri" w:hAnsi="Calibri" w:cs="Calibri"/>
          <w:color w:val="000000" w:themeColor="text1"/>
          <w:sz w:val="24"/>
          <w:szCs w:val="24"/>
        </w:rPr>
        <w:t>17</w:t>
      </w:r>
      <w:r w:rsidRPr="7195656D">
        <w:rPr>
          <w:rFonts w:ascii="Calibri" w:eastAsia="Calibri" w:hAnsi="Calibri" w:cs="Calibri"/>
          <w:color w:val="000000" w:themeColor="text1"/>
          <w:sz w:val="24"/>
          <w:szCs w:val="24"/>
        </w:rPr>
        <w:t>, para execução de parceria discriminada abaixo:</w:t>
      </w:r>
    </w:p>
    <w:p w:rsidR="7195656D" w:rsidRDefault="7195656D" w:rsidP="7195656D">
      <w:pPr>
        <w:widowControl w:val="0"/>
        <w:spacing w:after="0" w:line="360" w:lineRule="auto"/>
        <w:jc w:val="both"/>
        <w:rPr>
          <w:rFonts w:ascii="Calibri" w:eastAsia="Calibri" w:hAnsi="Calibri" w:cs="Calibri"/>
          <w:color w:val="000000" w:themeColor="text1"/>
          <w:sz w:val="24"/>
          <w:szCs w:val="24"/>
        </w:rPr>
      </w:pPr>
    </w:p>
    <w:p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LEIFEDERAL13.019DE31DEJULHODE2014.</w:t>
      </w:r>
    </w:p>
    <w:p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Art. 51</w:t>
      </w:r>
      <w:r w:rsidRPr="7195656D">
        <w:rPr>
          <w:rFonts w:ascii="Calibri" w:eastAsia="Calibri" w:hAnsi="Calibri" w:cs="Calibri"/>
          <w:b/>
          <w:bCs/>
          <w:i/>
          <w:iCs/>
          <w:color w:val="000000" w:themeColor="text1"/>
          <w:sz w:val="24"/>
          <w:szCs w:val="24"/>
        </w:rPr>
        <w:t xml:space="preserve">. </w:t>
      </w:r>
      <w:r w:rsidRPr="7195656D">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rsidR="7195656D" w:rsidRDefault="7195656D" w:rsidP="7195656D">
      <w:pPr>
        <w:widowControl w:val="0"/>
        <w:spacing w:after="0" w:line="360" w:lineRule="auto"/>
        <w:jc w:val="both"/>
        <w:rPr>
          <w:rFonts w:ascii="Calibri" w:eastAsia="Calibri" w:hAnsi="Calibri" w:cs="Calibri"/>
          <w:color w:val="000000" w:themeColor="text1"/>
          <w:sz w:val="24"/>
          <w:szCs w:val="24"/>
        </w:rPr>
      </w:pPr>
    </w:p>
    <w:p w:rsidR="77BFEEA2" w:rsidRDefault="77BFEEA2" w:rsidP="7195656D">
      <w:pPr>
        <w:widowControl w:val="0"/>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PORTARIASEMENº19/SEME/2023</w:t>
      </w:r>
    </w:p>
    <w:p w:rsidR="77BFEEA2" w:rsidRDefault="77BFEEA2" w:rsidP="7195656D">
      <w:pPr>
        <w:widowControl w:val="0"/>
        <w:spacing w:after="0" w:line="360" w:lineRule="auto"/>
        <w:jc w:val="both"/>
        <w:rPr>
          <w:rFonts w:ascii="Calibri" w:eastAsia="Calibri" w:hAnsi="Calibri" w:cs="Calibri"/>
          <w:color w:val="333333"/>
          <w:sz w:val="24"/>
          <w:szCs w:val="24"/>
        </w:rPr>
      </w:pPr>
      <w:r w:rsidRPr="7195656D">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rsidR="7195656D" w:rsidRDefault="7195656D" w:rsidP="7195656D">
      <w:pPr>
        <w:widowControl w:val="0"/>
        <w:spacing w:before="11" w:after="0" w:line="240" w:lineRule="auto"/>
        <w:rPr>
          <w:rFonts w:ascii="Calibri" w:eastAsia="Calibri" w:hAnsi="Calibri" w:cs="Calibri"/>
          <w:color w:val="000000" w:themeColor="text1"/>
          <w:sz w:val="24"/>
          <w:szCs w:val="24"/>
        </w:rPr>
      </w:pPr>
    </w:p>
    <w:p w:rsidR="77BFEEA2" w:rsidRDefault="77BFEEA2" w:rsidP="7195656D">
      <w:pPr>
        <w:spacing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Evento: </w:t>
      </w:r>
      <w:r w:rsidRPr="7195656D">
        <w:rPr>
          <w:rFonts w:ascii="Calibri" w:eastAsia="Calibri" w:hAnsi="Calibri" w:cs="Calibri"/>
          <w:i/>
          <w:iCs/>
          <w:color w:val="000000" w:themeColor="text1"/>
          <w:sz w:val="24"/>
          <w:szCs w:val="24"/>
        </w:rPr>
        <w:t>(Nome do Evento).</w:t>
      </w:r>
    </w:p>
    <w:p w:rsidR="77BFEEA2" w:rsidRDefault="77BFEEA2" w:rsidP="7195656D">
      <w:pPr>
        <w:spacing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Banco: </w:t>
      </w:r>
      <w:r w:rsidRPr="7195656D">
        <w:rPr>
          <w:rFonts w:ascii="Calibri" w:eastAsia="Calibri" w:hAnsi="Calibri" w:cs="Calibri"/>
          <w:i/>
          <w:iCs/>
          <w:color w:val="000000" w:themeColor="text1"/>
          <w:sz w:val="24"/>
          <w:szCs w:val="24"/>
        </w:rPr>
        <w:t xml:space="preserve">000 </w:t>
      </w:r>
      <w:r w:rsidRPr="7195656D">
        <w:rPr>
          <w:rFonts w:ascii="Calibri" w:eastAsia="Calibri" w:hAnsi="Calibri" w:cs="Calibri"/>
          <w:color w:val="000000" w:themeColor="text1"/>
          <w:sz w:val="24"/>
          <w:szCs w:val="24"/>
        </w:rPr>
        <w:t>– Banco do Brasil</w:t>
      </w:r>
    </w:p>
    <w:p w:rsidR="77BFEEA2" w:rsidRDefault="77BFEEA2" w:rsidP="7195656D">
      <w:pPr>
        <w:spacing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Agência:</w:t>
      </w:r>
      <w:r w:rsidRPr="7195656D">
        <w:rPr>
          <w:rFonts w:ascii="Calibri" w:eastAsia="Calibri" w:hAnsi="Calibri" w:cs="Calibri"/>
          <w:i/>
          <w:iCs/>
          <w:color w:val="000000" w:themeColor="text1"/>
          <w:sz w:val="24"/>
          <w:szCs w:val="24"/>
        </w:rPr>
        <w:t>000-0</w:t>
      </w:r>
    </w:p>
    <w:p w:rsidR="77BFEEA2" w:rsidRDefault="77BFEEA2" w:rsidP="7195656D">
      <w:pPr>
        <w:spacing w:after="200" w:line="267" w:lineRule="exact"/>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ContaCorrente:</w:t>
      </w:r>
      <w:r w:rsidRPr="7195656D">
        <w:rPr>
          <w:rFonts w:ascii="Calibri" w:eastAsia="Calibri" w:hAnsi="Calibri" w:cs="Calibri"/>
          <w:i/>
          <w:iCs/>
          <w:color w:val="000000" w:themeColor="text1"/>
          <w:sz w:val="24"/>
          <w:szCs w:val="24"/>
        </w:rPr>
        <w:t>00.000-0</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rsidR="77BFEEA2" w:rsidRDefault="77BFEEA2" w:rsidP="7195656D">
      <w:pPr>
        <w:widowControl w:val="0"/>
        <w:spacing w:before="9"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rsidR="7195656D" w:rsidRDefault="7195656D" w:rsidP="7195656D">
      <w:pPr>
        <w:widowControl w:val="0"/>
        <w:spacing w:before="9" w:after="0" w:line="360" w:lineRule="auto"/>
        <w:jc w:val="center"/>
        <w:rPr>
          <w:rFonts w:ascii="Times New Roman" w:eastAsia="Times New Roman" w:hAnsi="Times New Roman" w:cs="Times New Roman"/>
          <w:color w:val="000000" w:themeColor="text1"/>
          <w:sz w:val="24"/>
          <w:szCs w:val="24"/>
        </w:rPr>
      </w:pPr>
    </w:p>
    <w:p w:rsidR="7195656D" w:rsidRDefault="7195656D">
      <w:r>
        <w:br w:type="page"/>
      </w:r>
    </w:p>
    <w:p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w:t>
      </w:r>
    </w:p>
    <w:p w:rsidR="7195656D" w:rsidRDefault="7195656D" w:rsidP="7195656D">
      <w:pPr>
        <w:widowControl w:val="0"/>
        <w:spacing w:before="9" w:after="0" w:line="240" w:lineRule="auto"/>
        <w:rPr>
          <w:rFonts w:ascii="Calibri" w:eastAsia="Calibri" w:hAnsi="Calibri" w:cs="Calibri"/>
          <w:color w:val="000000" w:themeColor="text1"/>
          <w:sz w:val="24"/>
          <w:szCs w:val="24"/>
        </w:rPr>
      </w:pPr>
    </w:p>
    <w:p w:rsidR="77BFEEA2" w:rsidRDefault="77BFEEA2" w:rsidP="7195656D">
      <w:pPr>
        <w:pStyle w:val="Ttulo1"/>
        <w:widowControl w:val="0"/>
        <w:spacing w:before="56"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REQUERIMENTODEPAGAMENTO</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 w:after="0" w:line="240" w:lineRule="auto"/>
        <w:rPr>
          <w:rFonts w:ascii="Calibri" w:eastAsia="Calibri" w:hAnsi="Calibri" w:cs="Calibri"/>
          <w:color w:val="000000" w:themeColor="text1"/>
          <w:sz w:val="24"/>
          <w:szCs w:val="24"/>
        </w:rPr>
      </w:pPr>
    </w:p>
    <w:p w:rsidR="77BFEEA2" w:rsidRDefault="77BFEEA2" w:rsidP="7195656D">
      <w:pPr>
        <w:widowControl w:val="0"/>
        <w:spacing w:before="1"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Senhor Secretário</w:t>
      </w:r>
    </w:p>
    <w:p w:rsidR="77BFEEA2" w:rsidRDefault="77BFEEA2" w:rsidP="7195656D">
      <w:pPr>
        <w:spacing w:before="134" w:after="200" w:line="276" w:lineRule="auto"/>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(Nome do Secretário)</w:t>
      </w:r>
    </w:p>
    <w:p w:rsidR="77BFEEA2" w:rsidRDefault="77BFEEA2" w:rsidP="7195656D">
      <w:pPr>
        <w:widowControl w:val="0"/>
        <w:spacing w:before="135"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Secretário Municipal de Esportes e Lazer.</w:t>
      </w:r>
    </w:p>
    <w:p w:rsidR="77BFEEA2" w:rsidRDefault="77BFEEA2" w:rsidP="7195656D">
      <w:pPr>
        <w:widowControl w:val="0"/>
        <w:spacing w:before="135" w:after="0" w:line="24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Ref. Requerimento de pagamento de 1ª parcela XX%:</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0" w:after="0" w:line="240" w:lineRule="auto"/>
        <w:rPr>
          <w:rFonts w:ascii="Calibri" w:eastAsia="Calibri" w:hAnsi="Calibri" w:cs="Calibri"/>
          <w:color w:val="000000" w:themeColor="text1"/>
          <w:sz w:val="24"/>
          <w:szCs w:val="24"/>
        </w:rPr>
      </w:pPr>
    </w:p>
    <w:p w:rsidR="77BFEEA2" w:rsidRDefault="77BFEEA2" w:rsidP="7195656D">
      <w:pPr>
        <w:spacing w:before="1"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Vimos pelo presente requerer o pagamento referente à 1ª parcela, XX%, do período de </w:t>
      </w:r>
      <w:r w:rsidRPr="7195656D">
        <w:rPr>
          <w:rFonts w:ascii="Calibri" w:eastAsia="Calibri" w:hAnsi="Calibri" w:cs="Calibri"/>
          <w:i/>
          <w:iCs/>
          <w:color w:val="000000" w:themeColor="text1"/>
          <w:sz w:val="24"/>
          <w:szCs w:val="24"/>
        </w:rPr>
        <w:t>00/00/202x a 00/00/202x</w:t>
      </w:r>
      <w:r w:rsidRPr="7195656D">
        <w:rPr>
          <w:rFonts w:ascii="Calibri" w:eastAsia="Calibri" w:hAnsi="Calibri" w:cs="Calibri"/>
          <w:color w:val="000000" w:themeColor="text1"/>
          <w:sz w:val="24"/>
          <w:szCs w:val="24"/>
        </w:rPr>
        <w:t xml:space="preserve">, para o Evento </w:t>
      </w:r>
      <w:r w:rsidRPr="7195656D">
        <w:rPr>
          <w:rFonts w:ascii="Calibri" w:eastAsia="Calibri" w:hAnsi="Calibri" w:cs="Calibri"/>
          <w:i/>
          <w:iCs/>
          <w:color w:val="000000" w:themeColor="text1"/>
          <w:sz w:val="24"/>
          <w:szCs w:val="24"/>
        </w:rPr>
        <w:t>(Nome do evento)</w:t>
      </w:r>
      <w:r w:rsidRPr="7195656D">
        <w:rPr>
          <w:rFonts w:ascii="Calibri" w:eastAsia="Calibri" w:hAnsi="Calibri" w:cs="Calibri"/>
          <w:color w:val="000000" w:themeColor="text1"/>
          <w:sz w:val="24"/>
          <w:szCs w:val="24"/>
        </w:rPr>
        <w:t>, na modalidade de (</w:t>
      </w:r>
      <w:r w:rsidRPr="7195656D">
        <w:rPr>
          <w:rFonts w:ascii="Calibri" w:eastAsia="Calibri" w:hAnsi="Calibri" w:cs="Calibri"/>
          <w:i/>
          <w:iCs/>
          <w:color w:val="000000" w:themeColor="text1"/>
          <w:sz w:val="24"/>
          <w:szCs w:val="24"/>
        </w:rPr>
        <w:t>Nome da modalidade</w:t>
      </w:r>
      <w:r w:rsidRPr="7195656D">
        <w:rPr>
          <w:rFonts w:ascii="Calibri" w:eastAsia="Calibri" w:hAnsi="Calibri" w:cs="Calibri"/>
          <w:color w:val="000000" w:themeColor="text1"/>
          <w:sz w:val="24"/>
          <w:szCs w:val="24"/>
        </w:rPr>
        <w:t xml:space="preserve">), no valor de </w:t>
      </w:r>
      <w:r w:rsidRPr="7195656D">
        <w:rPr>
          <w:rFonts w:ascii="Calibri" w:eastAsia="Calibri" w:hAnsi="Calibri" w:cs="Calibri"/>
          <w:i/>
          <w:iCs/>
          <w:color w:val="000000" w:themeColor="text1"/>
          <w:sz w:val="24"/>
          <w:szCs w:val="24"/>
        </w:rPr>
        <w:t xml:space="preserve">R$000.000,000 </w:t>
      </w:r>
      <w:r w:rsidRPr="7195656D">
        <w:rPr>
          <w:rFonts w:ascii="Calibri" w:eastAsia="Calibri" w:hAnsi="Calibri" w:cs="Calibri"/>
          <w:color w:val="000000" w:themeColor="text1"/>
          <w:sz w:val="24"/>
          <w:szCs w:val="24"/>
        </w:rPr>
        <w:t>(</w:t>
      </w:r>
      <w:r w:rsidRPr="7195656D">
        <w:rPr>
          <w:rFonts w:ascii="Calibri" w:eastAsia="Calibri" w:hAnsi="Calibri" w:cs="Calibri"/>
          <w:i/>
          <w:iCs/>
          <w:color w:val="000000" w:themeColor="text1"/>
          <w:sz w:val="24"/>
          <w:szCs w:val="24"/>
        </w:rPr>
        <w:t>valor por extenso).</w:t>
      </w:r>
    </w:p>
    <w:p w:rsidR="7195656D" w:rsidRDefault="7195656D" w:rsidP="7195656D">
      <w:pPr>
        <w:widowControl w:val="0"/>
        <w:spacing w:after="0" w:line="240" w:lineRule="auto"/>
        <w:rPr>
          <w:rFonts w:ascii="Calibri" w:eastAsia="Calibri" w:hAnsi="Calibri" w:cs="Calibri"/>
          <w:color w:val="000000" w:themeColor="text1"/>
          <w:sz w:val="24"/>
          <w:szCs w:val="24"/>
        </w:rPr>
      </w:pPr>
    </w:p>
    <w:p w:rsidR="77BFEEA2" w:rsidRDefault="77BFEEA2" w:rsidP="7195656D">
      <w:pPr>
        <w:spacing w:before="135" w:after="200" w:line="276"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Empenhonº </w:t>
      </w:r>
      <w:r w:rsidRPr="7195656D">
        <w:rPr>
          <w:rFonts w:ascii="Calibri" w:eastAsia="Calibri" w:hAnsi="Calibri" w:cs="Calibri"/>
          <w:i/>
          <w:iCs/>
          <w:color w:val="000000" w:themeColor="text1"/>
          <w:sz w:val="24"/>
          <w:szCs w:val="24"/>
        </w:rPr>
        <w:t>000/00.</w:t>
      </w:r>
    </w:p>
    <w:p w:rsidR="77BFEEA2" w:rsidRDefault="77BFEEA2" w:rsidP="7195656D">
      <w:pPr>
        <w:spacing w:before="133"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Processo Administrativo nº </w:t>
      </w:r>
      <w:r w:rsidRPr="7195656D">
        <w:rPr>
          <w:rFonts w:ascii="Calibri" w:eastAsia="Calibri" w:hAnsi="Calibri" w:cs="Calibri"/>
          <w:i/>
          <w:iCs/>
          <w:color w:val="000000" w:themeColor="text1"/>
          <w:sz w:val="24"/>
          <w:szCs w:val="24"/>
        </w:rPr>
        <w:t>00000/00000-00</w:t>
      </w:r>
    </w:p>
    <w:p w:rsidR="77BFEEA2" w:rsidRDefault="77BFEEA2" w:rsidP="7195656D">
      <w:pPr>
        <w:spacing w:before="133" w:after="200" w:line="360" w:lineRule="auto"/>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Termo de Fomento nº</w:t>
      </w:r>
      <w:r w:rsidRPr="7195656D">
        <w:rPr>
          <w:rFonts w:ascii="Calibri" w:eastAsia="Calibri" w:hAnsi="Calibri" w:cs="Calibri"/>
          <w:i/>
          <w:iCs/>
          <w:color w:val="000000" w:themeColor="text1"/>
          <w:sz w:val="24"/>
          <w:szCs w:val="24"/>
        </w:rPr>
        <w:t>000</w:t>
      </w:r>
      <w:r w:rsidRPr="7195656D">
        <w:rPr>
          <w:rFonts w:ascii="Calibri" w:eastAsia="Calibri" w:hAnsi="Calibri" w:cs="Calibri"/>
          <w:b/>
          <w:bCs/>
          <w:color w:val="000000" w:themeColor="text1"/>
          <w:sz w:val="24"/>
          <w:szCs w:val="24"/>
        </w:rPr>
        <w:t>/SEME/202x</w:t>
      </w:r>
    </w:p>
    <w:p w:rsidR="7195656D" w:rsidRDefault="7195656D" w:rsidP="7195656D">
      <w:pPr>
        <w:widowControl w:val="0"/>
        <w:spacing w:before="3" w:after="0" w:line="240" w:lineRule="auto"/>
        <w:rPr>
          <w:rFonts w:ascii="Calibri" w:eastAsia="Calibri" w:hAnsi="Calibri" w:cs="Calibri"/>
          <w:color w:val="000000" w:themeColor="text1"/>
          <w:sz w:val="24"/>
          <w:szCs w:val="24"/>
        </w:rPr>
      </w:pPr>
    </w:p>
    <w:p w:rsidR="7195656D" w:rsidRDefault="7195656D" w:rsidP="7195656D">
      <w:pPr>
        <w:widowControl w:val="0"/>
        <w:spacing w:before="3" w:after="0" w:line="240" w:lineRule="auto"/>
        <w:rPr>
          <w:rFonts w:ascii="Calibri" w:eastAsia="Calibri" w:hAnsi="Calibri" w:cs="Calibri"/>
          <w:color w:val="000000" w:themeColor="text1"/>
          <w:sz w:val="24"/>
          <w:szCs w:val="24"/>
        </w:rPr>
      </w:pPr>
    </w:p>
    <w:p w:rsidR="77BFEEA2" w:rsidRDefault="77BFEEA2" w:rsidP="7195656D">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SP, / /</w:t>
      </w:r>
      <w:proofErr w:type="gramStart"/>
      <w:r w:rsidRPr="7195656D">
        <w:rPr>
          <w:rFonts w:ascii="Calibri" w:eastAsia="Calibri" w:hAnsi="Calibri" w:cs="Calibri"/>
          <w:color w:val="000000" w:themeColor="text1"/>
          <w:sz w:val="24"/>
          <w:szCs w:val="24"/>
        </w:rPr>
        <w:t xml:space="preserve"> .</w:t>
      </w:r>
      <w:proofErr w:type="gramEnd"/>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after="0" w:line="240" w:lineRule="auto"/>
        <w:rPr>
          <w:rFonts w:ascii="Calibri" w:eastAsia="Calibri" w:hAnsi="Calibri" w:cs="Calibri"/>
          <w:color w:val="000000" w:themeColor="text1"/>
          <w:sz w:val="24"/>
          <w:szCs w:val="24"/>
        </w:rPr>
      </w:pPr>
    </w:p>
    <w:p w:rsidR="7195656D" w:rsidRDefault="7195656D" w:rsidP="7195656D">
      <w:pPr>
        <w:widowControl w:val="0"/>
        <w:spacing w:before="1" w:after="0" w:line="360" w:lineRule="auto"/>
        <w:rPr>
          <w:rFonts w:ascii="Calibri" w:eastAsia="Calibri" w:hAnsi="Calibri" w:cs="Calibri"/>
          <w:color w:val="000000" w:themeColor="text1"/>
        </w:rPr>
      </w:pP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rsidR="7195656D" w:rsidRDefault="7195656D" w:rsidP="7195656D">
      <w:pPr>
        <w:spacing w:after="0" w:line="360" w:lineRule="auto"/>
        <w:jc w:val="both"/>
        <w:rPr>
          <w:rFonts w:ascii="Calibri" w:eastAsia="Calibri" w:hAnsi="Calibri" w:cs="Calibri"/>
          <w:color w:val="000000" w:themeColor="text1"/>
          <w:sz w:val="24"/>
          <w:szCs w:val="24"/>
        </w:rPr>
      </w:pPr>
    </w:p>
    <w:p w:rsidR="7195656D" w:rsidRDefault="7195656D" w:rsidP="7195656D">
      <w:pPr>
        <w:rPr>
          <w:rFonts w:ascii="Calibri" w:eastAsia="Calibri" w:hAnsi="Calibri" w:cs="Calibri"/>
          <w:color w:val="000000" w:themeColor="text1"/>
        </w:rPr>
      </w:pPr>
    </w:p>
    <w:p w:rsidR="7195656D" w:rsidRDefault="7195656D">
      <w:r>
        <w:br w:type="page"/>
      </w:r>
    </w:p>
    <w:p w:rsidR="77BFEEA2" w:rsidRDefault="77BFEEA2" w:rsidP="7195656D">
      <w:pPr>
        <w:widowControl w:val="0"/>
        <w:spacing w:before="9" w:after="0" w:line="24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XII</w:t>
      </w:r>
    </w:p>
    <w:p w:rsidR="7195656D" w:rsidRDefault="7195656D" w:rsidP="7195656D">
      <w:pPr>
        <w:widowControl w:val="0"/>
        <w:spacing w:before="9" w:after="0" w:line="240" w:lineRule="auto"/>
        <w:jc w:val="center"/>
        <w:rPr>
          <w:rFonts w:ascii="Calibri" w:eastAsia="Calibri" w:hAnsi="Calibri" w:cs="Calibri"/>
          <w:color w:val="000000" w:themeColor="text1"/>
          <w:sz w:val="24"/>
          <w:szCs w:val="24"/>
        </w:rPr>
      </w:pP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DECLARAÇÃO DE INEXISTÊNCIA DE DUPLICIDADE OU SOBREPOSIÇÃO DE FONTES DE RECURSOS PARA A MESMA PARCELA DA DESPESA</w:t>
      </w:r>
    </w:p>
    <w:p w:rsidR="7195656D" w:rsidRDefault="7195656D" w:rsidP="7195656D">
      <w:pPr>
        <w:spacing w:after="200" w:line="360" w:lineRule="auto"/>
        <w:jc w:val="center"/>
        <w:rPr>
          <w:rFonts w:ascii="Calibri" w:eastAsia="Calibri" w:hAnsi="Calibri" w:cs="Calibri"/>
          <w:color w:val="000000" w:themeColor="text1"/>
          <w:sz w:val="24"/>
          <w:szCs w:val="24"/>
        </w:rPr>
      </w:pPr>
    </w:p>
    <w:p w:rsidR="7195656D" w:rsidRDefault="7195656D" w:rsidP="7195656D">
      <w:pPr>
        <w:spacing w:after="200" w:line="360" w:lineRule="auto"/>
        <w:rPr>
          <w:rFonts w:ascii="Calibri" w:eastAsia="Calibri" w:hAnsi="Calibri" w:cs="Calibri"/>
          <w:color w:val="000000" w:themeColor="text1"/>
          <w:sz w:val="24"/>
          <w:szCs w:val="24"/>
        </w:rPr>
      </w:pP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rsidR="7195656D" w:rsidRDefault="7195656D" w:rsidP="7195656D">
      <w:pPr>
        <w:spacing w:after="200" w:line="276" w:lineRule="auto"/>
        <w:rPr>
          <w:rFonts w:ascii="Calibri" w:eastAsia="Calibri" w:hAnsi="Calibri" w:cs="Calibri"/>
          <w:color w:val="000000" w:themeColor="text1"/>
          <w:sz w:val="24"/>
          <w:szCs w:val="24"/>
        </w:rPr>
      </w:pPr>
    </w:p>
    <w:p w:rsidR="7195656D" w:rsidRDefault="7195656D" w:rsidP="7195656D">
      <w:pPr>
        <w:spacing w:after="200" w:line="276" w:lineRule="auto"/>
        <w:rPr>
          <w:rFonts w:ascii="Calibri" w:eastAsia="Calibri" w:hAnsi="Calibri" w:cs="Calibri"/>
          <w:color w:val="000000" w:themeColor="text1"/>
          <w:sz w:val="24"/>
          <w:szCs w:val="24"/>
        </w:rPr>
      </w:pPr>
    </w:p>
    <w:p w:rsidR="7195656D" w:rsidRDefault="7195656D" w:rsidP="7195656D">
      <w:pPr>
        <w:spacing w:after="200" w:line="276" w:lineRule="auto"/>
        <w:rPr>
          <w:rFonts w:ascii="Calibri" w:eastAsia="Calibri" w:hAnsi="Calibri" w:cs="Calibri"/>
          <w:color w:val="000000" w:themeColor="text1"/>
          <w:sz w:val="24"/>
          <w:szCs w:val="24"/>
        </w:rPr>
      </w:pPr>
    </w:p>
    <w:p w:rsidR="77BFEEA2" w:rsidRDefault="77BFEEA2" w:rsidP="7195656D">
      <w:pPr>
        <w:spacing w:after="200" w:line="276"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____/______/____________.</w:t>
      </w:r>
    </w:p>
    <w:p w:rsidR="7195656D" w:rsidRDefault="7195656D" w:rsidP="7195656D">
      <w:pPr>
        <w:spacing w:after="200" w:line="360" w:lineRule="auto"/>
        <w:rPr>
          <w:rFonts w:ascii="Calibri" w:eastAsia="Calibri" w:hAnsi="Calibri" w:cs="Calibri"/>
          <w:color w:val="000000" w:themeColor="text1"/>
          <w:sz w:val="24"/>
          <w:szCs w:val="24"/>
        </w:rPr>
      </w:pPr>
    </w:p>
    <w:p w:rsidR="7195656D" w:rsidRDefault="7195656D" w:rsidP="7195656D">
      <w:pPr>
        <w:spacing w:after="200" w:line="360" w:lineRule="auto"/>
        <w:rPr>
          <w:rFonts w:ascii="Calibri" w:eastAsia="Calibri" w:hAnsi="Calibri" w:cs="Calibri"/>
          <w:color w:val="000000" w:themeColor="text1"/>
          <w:sz w:val="24"/>
          <w:szCs w:val="24"/>
        </w:rPr>
      </w:pPr>
    </w:p>
    <w:p w:rsidR="7195656D" w:rsidRDefault="7195656D" w:rsidP="7195656D">
      <w:pPr>
        <w:spacing w:after="200" w:line="360" w:lineRule="auto"/>
        <w:rPr>
          <w:rFonts w:ascii="Calibri" w:eastAsia="Calibri" w:hAnsi="Calibri" w:cs="Calibri"/>
          <w:color w:val="000000" w:themeColor="text1"/>
          <w:sz w:val="24"/>
          <w:szCs w:val="24"/>
        </w:rPr>
      </w:pP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Nome do Dirigente Responsável </w:t>
      </w:r>
    </w:p>
    <w:p w:rsidR="77BFEEA2" w:rsidRDefault="77BFEEA2" w:rsidP="7195656D">
      <w:pPr>
        <w:widowControl w:val="0"/>
        <w:spacing w:after="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Cargo–RG</w:t>
      </w:r>
    </w:p>
    <w:p w:rsidR="7195656D" w:rsidRDefault="7195656D" w:rsidP="7195656D">
      <w:pPr>
        <w:widowControl w:val="0"/>
        <w:spacing w:after="0" w:line="360" w:lineRule="auto"/>
        <w:ind w:left="3207" w:right="3577"/>
        <w:jc w:val="center"/>
        <w:rPr>
          <w:rFonts w:ascii="Times New Roman" w:eastAsia="Times New Roman" w:hAnsi="Times New Roman" w:cs="Times New Roman"/>
          <w:color w:val="000000" w:themeColor="text1"/>
          <w:sz w:val="24"/>
          <w:szCs w:val="24"/>
        </w:rPr>
      </w:pPr>
    </w:p>
    <w:p w:rsidR="7195656D" w:rsidRDefault="7195656D" w:rsidP="7195656D">
      <w:pPr>
        <w:rPr>
          <w:rFonts w:ascii="Calibri" w:eastAsia="Calibri" w:hAnsi="Calibri" w:cs="Calibri"/>
          <w:color w:val="000000" w:themeColor="text1"/>
        </w:rPr>
      </w:pPr>
    </w:p>
    <w:p w:rsidR="7195656D" w:rsidRDefault="7195656D">
      <w:r>
        <w:br w:type="page"/>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XIII</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EXECUÇÃO DO OBJETO</w:t>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w:t>
      </w:r>
      <w:r w:rsidRPr="7195656D">
        <w:rPr>
          <w:rFonts w:ascii="Calibri" w:eastAsia="Calibri" w:hAnsi="Calibri" w:cs="Calibri"/>
          <w:i/>
          <w:iCs/>
          <w:color w:val="000000" w:themeColor="text1"/>
          <w:sz w:val="24"/>
          <w:szCs w:val="24"/>
        </w:rPr>
        <w:t>(Nome do Evento)</w:t>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Entidade Proponente: </w:t>
      </w:r>
      <w:r w:rsidRPr="7195656D">
        <w:rPr>
          <w:rFonts w:ascii="Calibri" w:eastAsia="Calibri" w:hAnsi="Calibri" w:cs="Calibri"/>
          <w:i/>
          <w:iCs/>
          <w:color w:val="000000" w:themeColor="text1"/>
          <w:sz w:val="24"/>
          <w:szCs w:val="24"/>
        </w:rPr>
        <w:t>(Nome da Entidade)</w:t>
      </w:r>
      <w:r w:rsidRPr="7195656D">
        <w:rPr>
          <w:rFonts w:ascii="Calibri" w:eastAsia="Calibri" w:hAnsi="Calibri" w:cs="Calibri"/>
          <w:color w:val="000000" w:themeColor="text1"/>
          <w:sz w:val="24"/>
          <w:szCs w:val="24"/>
        </w:rPr>
        <w:t>.</w:t>
      </w:r>
      <w:r>
        <w:tab/>
      </w:r>
      <w:r>
        <w:tab/>
      </w:r>
      <w:r w:rsidRPr="7195656D">
        <w:rPr>
          <w:rFonts w:ascii="Calibri" w:eastAsia="Calibri" w:hAnsi="Calibri" w:cs="Calibri"/>
          <w:color w:val="000000" w:themeColor="text1"/>
          <w:sz w:val="24"/>
          <w:szCs w:val="24"/>
        </w:rPr>
        <w:t xml:space="preserve">                               CNPJ: </w:t>
      </w:r>
      <w:r w:rsidRPr="7195656D">
        <w:rPr>
          <w:rFonts w:ascii="Calibri" w:eastAsia="Calibri" w:hAnsi="Calibri" w:cs="Calibri"/>
          <w:i/>
          <w:iCs/>
          <w:color w:val="000000" w:themeColor="text1"/>
          <w:sz w:val="24"/>
          <w:szCs w:val="24"/>
        </w:rPr>
        <w:t>000.000.000-00.</w:t>
      </w:r>
    </w:p>
    <w:p w:rsidR="77BFEEA2" w:rsidRDefault="77BFEEA2"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Valor do Repasse: </w:t>
      </w:r>
      <w:r w:rsidRPr="7195656D">
        <w:rPr>
          <w:rFonts w:ascii="Calibri" w:eastAsia="Calibri" w:hAnsi="Calibri" w:cs="Calibri"/>
          <w:i/>
          <w:iCs/>
          <w:color w:val="000000" w:themeColor="text1"/>
          <w:sz w:val="24"/>
          <w:szCs w:val="24"/>
        </w:rPr>
        <w:t>R$ 00.000,00.</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tabs>
          <w:tab w:val="left" w:pos="851"/>
        </w:tabs>
        <w:spacing w:after="200" w:line="360" w:lineRule="auto"/>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 SP, _____/_______/_________.</w:t>
      </w:r>
    </w:p>
    <w:p w:rsidR="7195656D" w:rsidRDefault="7195656D" w:rsidP="7195656D">
      <w:pPr>
        <w:spacing w:after="200" w:line="360" w:lineRule="auto"/>
        <w:jc w:val="center"/>
        <w:rPr>
          <w:rFonts w:ascii="Calibri" w:eastAsia="Calibri" w:hAnsi="Calibri" w:cs="Calibri"/>
          <w:color w:val="000000" w:themeColor="text1"/>
          <w:sz w:val="24"/>
          <w:szCs w:val="24"/>
        </w:rPr>
      </w:pP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Responsável Técnico</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rsidR="7195656D" w:rsidRDefault="7195656D" w:rsidP="7195656D">
      <w:pPr>
        <w:spacing w:after="200" w:line="360" w:lineRule="auto"/>
        <w:jc w:val="both"/>
        <w:rPr>
          <w:rFonts w:ascii="Calibri" w:eastAsia="Calibri" w:hAnsi="Calibri" w:cs="Calibri"/>
          <w:color w:val="000000" w:themeColor="text1"/>
          <w:sz w:val="24"/>
          <w:szCs w:val="24"/>
        </w:rPr>
      </w:pP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_________________________________________</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Nome do Dirigente Responsável</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Cargo – RG</w:t>
      </w:r>
    </w:p>
    <w:p w:rsidR="7195656D" w:rsidRDefault="7195656D">
      <w:r>
        <w:lastRenderedPageBreak/>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XIV</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OFÍCIO DE ENCAMINHAMENTO DA PRESTAÇÃO DE CONTAS</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rsidR="7195656D" w:rsidRDefault="7195656D" w:rsidP="7195656D">
      <w:pPr>
        <w:spacing w:line="360" w:lineRule="auto"/>
        <w:jc w:val="both"/>
        <w:rPr>
          <w:rFonts w:ascii="Calibri" w:eastAsia="Calibri" w:hAnsi="Calibri" w:cs="Calibri"/>
          <w:color w:val="000000" w:themeColor="text1"/>
          <w:sz w:val="24"/>
          <w:szCs w:val="24"/>
        </w:rPr>
      </w:pPr>
    </w:p>
    <w:p w:rsidR="77BFEEA2" w:rsidRDefault="77BFEEA2"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À Secretaria Municipal de Esportes e Lazer</w:t>
      </w:r>
    </w:p>
    <w:p w:rsidR="77BFEEA2" w:rsidRDefault="77BFEEA2"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A/C. _______________ (nome do gestor do projeto)</w:t>
      </w:r>
    </w:p>
    <w:p w:rsidR="77BFEEA2" w:rsidRDefault="77BFEEA2"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rsidR="77BFEEA2" w:rsidRDefault="77BFEEA2"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tblPr>
      <w:tblGrid>
        <w:gridCol w:w="4508"/>
        <w:gridCol w:w="4508"/>
      </w:tblGrid>
      <w:tr w:rsidR="7195656D"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r w:rsidR="7195656D" w:rsidTr="7195656D">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7195656D" w:rsidRDefault="7195656D"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r>
    </w:tbl>
    <w:p w:rsidR="7195656D" w:rsidRDefault="7195656D" w:rsidP="7195656D">
      <w:pPr>
        <w:rPr>
          <w:rFonts w:ascii="Calibri" w:eastAsia="Calibri" w:hAnsi="Calibri" w:cs="Calibri"/>
          <w:color w:val="000000" w:themeColor="text1"/>
        </w:rPr>
      </w:pPr>
    </w:p>
    <w:p w:rsidR="7195656D" w:rsidRDefault="7195656D" w:rsidP="7195656D">
      <w:pPr>
        <w:spacing w:line="360" w:lineRule="auto"/>
        <w:ind w:firstLine="1508"/>
        <w:jc w:val="right"/>
        <w:rPr>
          <w:rFonts w:ascii="Calibri" w:eastAsia="Calibri" w:hAnsi="Calibri" w:cs="Calibri"/>
          <w:color w:val="000000" w:themeColor="text1"/>
          <w:sz w:val="24"/>
          <w:szCs w:val="24"/>
        </w:rPr>
      </w:pP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São Paulo, ______de _______de _________. </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77BFEEA2" w:rsidRDefault="77BFEEA2" w:rsidP="7195656D">
      <w:pPr>
        <w:spacing w:line="360" w:lineRule="auto"/>
        <w:ind w:left="3448" w:firstLine="800"/>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195656D" w:rsidRDefault="7195656D">
      <w:r>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EXECUÇÃO E CUMPRIMENTO DE METAS</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1502"/>
        <w:gridCol w:w="1502"/>
        <w:gridCol w:w="1502"/>
        <w:gridCol w:w="1502"/>
        <w:gridCol w:w="1502"/>
        <w:gridCol w:w="1502"/>
      </w:tblGrid>
      <w:tr w:rsidR="7195656D" w:rsidTr="7195656D">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Ações implementadas</w:t>
            </w:r>
          </w:p>
        </w:tc>
      </w:tr>
      <w:tr w:rsidR="7195656D" w:rsidTr="7195656D">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rPr>
            </w:pPr>
            <w:r w:rsidRPr="7195656D">
              <w:rPr>
                <w:rFonts w:ascii="Calibri" w:eastAsia="Calibri" w:hAnsi="Calibri" w:cs="Calibri"/>
                <w:b/>
                <w:bCs/>
              </w:rPr>
              <w:t>Ações programadas:</w:t>
            </w:r>
            <w:r w:rsidRPr="7195656D">
              <w:rPr>
                <w:rFonts w:ascii="Calibri" w:eastAsia="Calibri" w:hAnsi="Calibri" w:cs="Calibri"/>
              </w:rPr>
              <w:t xml:space="preserve"> fazer relatório sobre as atividades que estavam programadas − de acordo com o plano de trabalho. </w:t>
            </w:r>
          </w:p>
          <w:p w:rsidR="7195656D" w:rsidRDefault="7195656D" w:rsidP="7195656D">
            <w:pPr>
              <w:widowControl w:val="0"/>
              <w:spacing w:before="120" w:line="360" w:lineRule="auto"/>
              <w:jc w:val="both"/>
              <w:rPr>
                <w:rFonts w:ascii="Calibri" w:eastAsia="Calibri" w:hAnsi="Calibri" w:cs="Calibri"/>
              </w:rPr>
            </w:pPr>
            <w:r w:rsidRPr="7195656D">
              <w:rPr>
                <w:rFonts w:ascii="Calibri" w:eastAsia="Calibri" w:hAnsi="Calibri" w:cs="Calibri"/>
                <w:b/>
                <w:bCs/>
              </w:rPr>
              <w:t>Ações executadas:</w:t>
            </w:r>
            <w:r w:rsidRPr="7195656D">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rsidR="7195656D" w:rsidRDefault="7195656D" w:rsidP="7195656D">
            <w:pPr>
              <w:widowControl w:val="0"/>
              <w:spacing w:before="120" w:line="360" w:lineRule="auto"/>
              <w:jc w:val="both"/>
              <w:rPr>
                <w:rFonts w:ascii="Calibri" w:eastAsia="Calibri" w:hAnsi="Calibri" w:cs="Calibri"/>
              </w:rPr>
            </w:pPr>
            <w:r w:rsidRPr="7195656D">
              <w:rPr>
                <w:rFonts w:ascii="Calibri" w:eastAsia="Calibri" w:hAnsi="Calibri" w:cs="Calibri"/>
              </w:rPr>
              <w:t>Devem ser inseridas informações qualitativas positivas e negativas do projeto (o que deu certo / o que não deu certo.</w:t>
            </w:r>
          </w:p>
        </w:tc>
      </w:tr>
      <w:tr w:rsidR="7195656D" w:rsidTr="7195656D">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Benefícios alcançados</w:t>
            </w:r>
          </w:p>
        </w:tc>
      </w:tr>
      <w:tr w:rsidR="7195656D" w:rsidTr="7195656D">
        <w:trPr>
          <w:trHeight w:val="300"/>
        </w:trPr>
        <w:tc>
          <w:tcPr>
            <w:tcW w:w="9012" w:type="dxa"/>
            <w:gridSpan w:val="6"/>
            <w:tcBorders>
              <w:left w:val="single" w:sz="6" w:space="0" w:color="auto"/>
              <w:right w:val="single" w:sz="6" w:space="0" w:color="auto"/>
            </w:tcBorders>
            <w:tcMar>
              <w:left w:w="90" w:type="dxa"/>
              <w:right w:w="90" w:type="dxa"/>
            </w:tcMar>
          </w:tcPr>
          <w:p w:rsidR="7195656D" w:rsidRDefault="7195656D" w:rsidP="7195656D">
            <w:pPr>
              <w:widowControl w:val="0"/>
              <w:tabs>
                <w:tab w:val="left" w:pos="2055"/>
              </w:tabs>
              <w:spacing w:before="120" w:line="360" w:lineRule="auto"/>
              <w:jc w:val="both"/>
              <w:rPr>
                <w:rFonts w:ascii="Calibri" w:eastAsia="Calibri" w:hAnsi="Calibri" w:cs="Calibri"/>
              </w:rPr>
            </w:pPr>
            <w:r w:rsidRPr="7195656D">
              <w:rPr>
                <w:rFonts w:ascii="Calibri" w:eastAsia="Calibri" w:hAnsi="Calibri" w:cs="Calibri"/>
              </w:rPr>
              <w:t>Descrever os impactos que foram verificados com a execução do projeto. Os objetivos previstos foram alcançados?</w:t>
            </w:r>
          </w:p>
        </w:tc>
      </w:tr>
      <w:tr w:rsidR="7195656D" w:rsidTr="7195656D">
        <w:trPr>
          <w:trHeight w:val="300"/>
        </w:trPr>
        <w:tc>
          <w:tcPr>
            <w:tcW w:w="9012" w:type="dxa"/>
            <w:gridSpan w:val="6"/>
            <w:tcBorders>
              <w:left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Metas Alcançadas / Indicadores</w:t>
            </w:r>
          </w:p>
        </w:tc>
      </w:tr>
      <w:tr w:rsidR="7195656D" w:rsidTr="7195656D">
        <w:trPr>
          <w:trHeight w:val="540"/>
        </w:trPr>
        <w:tc>
          <w:tcPr>
            <w:tcW w:w="9012" w:type="dxa"/>
            <w:gridSpan w:val="6"/>
            <w:tcBorders>
              <w:left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Metas quantitativas</w:t>
            </w:r>
          </w:p>
        </w:tc>
      </w:tr>
      <w:tr w:rsidR="7195656D" w:rsidTr="7195656D">
        <w:trPr>
          <w:trHeight w:val="540"/>
        </w:trPr>
        <w:tc>
          <w:tcPr>
            <w:tcW w:w="1502" w:type="dxa"/>
            <w:tcBorders>
              <w:left w:val="single" w:sz="6" w:space="0" w:color="auto"/>
              <w:right w:val="single" w:sz="6" w:space="0" w:color="auto"/>
            </w:tcBorders>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Metas previstas no plano de trabalho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Indicador previsto no plano de trabalho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Fórmula de Cálculo – conforme plano de trabalho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Meios de verificação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Justificativa em caso de não atingimento de metas</w:t>
            </w:r>
          </w:p>
        </w:tc>
      </w:tr>
      <w:tr w:rsidR="7195656D" w:rsidTr="7195656D">
        <w:trPr>
          <w:trHeight w:val="540"/>
        </w:trPr>
        <w:tc>
          <w:tcPr>
            <w:tcW w:w="1502" w:type="dxa"/>
            <w:tcBorders>
              <w:lef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Meta 1</w:t>
            </w: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r w:rsidR="7195656D" w:rsidTr="7195656D">
        <w:trPr>
          <w:trHeight w:val="540"/>
        </w:trPr>
        <w:tc>
          <w:tcPr>
            <w:tcW w:w="1502" w:type="dxa"/>
            <w:tcBorders>
              <w:lef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Meta 2</w:t>
            </w: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r>
      <w:tr w:rsidR="7195656D" w:rsidTr="7195656D">
        <w:trPr>
          <w:trHeight w:val="540"/>
        </w:trPr>
        <w:tc>
          <w:tcPr>
            <w:tcW w:w="1502" w:type="dxa"/>
            <w:tcBorders>
              <w:lef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w:t>
            </w: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r>
      <w:tr w:rsidR="7195656D" w:rsidTr="7195656D">
        <w:trPr>
          <w:trHeight w:val="540"/>
        </w:trPr>
        <w:tc>
          <w:tcPr>
            <w:tcW w:w="9012" w:type="dxa"/>
            <w:gridSpan w:val="6"/>
            <w:tcBorders>
              <w:left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center"/>
              <w:rPr>
                <w:rFonts w:ascii="Calibri" w:eastAsia="Calibri" w:hAnsi="Calibri" w:cs="Calibri"/>
              </w:rPr>
            </w:pPr>
            <w:r w:rsidRPr="7195656D">
              <w:rPr>
                <w:rFonts w:ascii="Calibri" w:eastAsia="Calibri" w:hAnsi="Calibri" w:cs="Calibri"/>
                <w:b/>
                <w:bCs/>
              </w:rPr>
              <w:t>Metas qualitativas</w:t>
            </w:r>
          </w:p>
          <w:p w:rsidR="7195656D" w:rsidRDefault="7195656D" w:rsidP="7195656D">
            <w:pPr>
              <w:widowControl w:val="0"/>
              <w:jc w:val="both"/>
              <w:rPr>
                <w:rFonts w:ascii="Calibri" w:eastAsia="Calibri" w:hAnsi="Calibri" w:cs="Calibri"/>
              </w:rPr>
            </w:pPr>
          </w:p>
        </w:tc>
      </w:tr>
      <w:tr w:rsidR="7195656D" w:rsidTr="7195656D">
        <w:trPr>
          <w:trHeight w:val="540"/>
        </w:trPr>
        <w:tc>
          <w:tcPr>
            <w:tcW w:w="1502" w:type="dxa"/>
            <w:tcBorders>
              <w:left w:val="single" w:sz="6" w:space="0" w:color="auto"/>
              <w:right w:val="single" w:sz="6" w:space="0" w:color="auto"/>
            </w:tcBorders>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lastRenderedPageBreak/>
              <w:t>Metas previstas no plano de trabalho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Indicador previsto no plano de trabalho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Fórmula de Cálculo – conforme plano de trabalho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Meios de verificação</w:t>
            </w:r>
          </w:p>
        </w:tc>
        <w:tc>
          <w:tcPr>
            <w:tcW w:w="1502" w:type="dxa"/>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rsidR="7195656D" w:rsidRDefault="7195656D" w:rsidP="7195656D">
            <w:pPr>
              <w:widowControl w:val="0"/>
              <w:jc w:val="both"/>
              <w:rPr>
                <w:rFonts w:ascii="Calibri" w:eastAsia="Calibri" w:hAnsi="Calibri" w:cs="Calibri"/>
              </w:rPr>
            </w:pPr>
            <w:r w:rsidRPr="7195656D">
              <w:rPr>
                <w:rFonts w:ascii="Calibri" w:eastAsia="Calibri" w:hAnsi="Calibri" w:cs="Calibri"/>
              </w:rPr>
              <w:t>Justificativa em caso de não atingimento de metas</w:t>
            </w:r>
          </w:p>
        </w:tc>
      </w:tr>
      <w:tr w:rsidR="7195656D" w:rsidTr="7195656D">
        <w:trPr>
          <w:trHeight w:val="540"/>
        </w:trPr>
        <w:tc>
          <w:tcPr>
            <w:tcW w:w="1502" w:type="dxa"/>
            <w:tcBorders>
              <w:lef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Meta 1</w:t>
            </w: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r w:rsidR="7195656D" w:rsidTr="7195656D">
        <w:trPr>
          <w:trHeight w:val="540"/>
        </w:trPr>
        <w:tc>
          <w:tcPr>
            <w:tcW w:w="1502" w:type="dxa"/>
            <w:tcBorders>
              <w:lef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Meta 2</w:t>
            </w: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r>
      <w:tr w:rsidR="7195656D" w:rsidTr="7195656D">
        <w:trPr>
          <w:trHeight w:val="540"/>
        </w:trPr>
        <w:tc>
          <w:tcPr>
            <w:tcW w:w="1502" w:type="dxa"/>
            <w:tcBorders>
              <w:lef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r w:rsidRPr="7195656D">
              <w:rPr>
                <w:rFonts w:ascii="Calibri" w:eastAsia="Calibri" w:hAnsi="Calibri" w:cs="Calibri"/>
                <w:sz w:val="24"/>
                <w:szCs w:val="24"/>
              </w:rPr>
              <w:t>...</w:t>
            </w: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rsidR="7195656D" w:rsidRDefault="7195656D" w:rsidP="7195656D">
            <w:pPr>
              <w:widowControl w:val="0"/>
              <w:spacing w:line="360" w:lineRule="auto"/>
              <w:jc w:val="both"/>
              <w:rPr>
                <w:rFonts w:ascii="Calibri" w:eastAsia="Calibri" w:hAnsi="Calibri" w:cs="Calibri"/>
                <w:sz w:val="24"/>
                <w:szCs w:val="24"/>
              </w:rPr>
            </w:pPr>
          </w:p>
        </w:tc>
      </w:tr>
      <w:tr w:rsidR="7195656D" w:rsidTr="7195656D">
        <w:trPr>
          <w:trHeight w:val="540"/>
        </w:trPr>
        <w:tc>
          <w:tcPr>
            <w:tcW w:w="9012" w:type="dxa"/>
            <w:gridSpan w:val="6"/>
            <w:tcBorders>
              <w:left w:val="single" w:sz="6" w:space="0" w:color="auto"/>
              <w:right w:val="single" w:sz="6" w:space="0" w:color="auto"/>
            </w:tcBorders>
            <w:tcMar>
              <w:left w:w="90" w:type="dxa"/>
              <w:right w:w="90" w:type="dxa"/>
            </w:tcMar>
          </w:tcPr>
          <w:p w:rsidR="7195656D" w:rsidRDefault="7195656D" w:rsidP="7195656D">
            <w:pPr>
              <w:widowControl w:val="0"/>
              <w:spacing w:line="360" w:lineRule="auto"/>
              <w:jc w:val="center"/>
              <w:rPr>
                <w:rFonts w:ascii="Calibri" w:eastAsia="Calibri" w:hAnsi="Calibri" w:cs="Calibri"/>
                <w:sz w:val="24"/>
                <w:szCs w:val="24"/>
              </w:rPr>
            </w:pPr>
            <w:r w:rsidRPr="7195656D">
              <w:rPr>
                <w:rFonts w:ascii="Calibri" w:eastAsia="Calibri" w:hAnsi="Calibri" w:cs="Calibri"/>
                <w:b/>
                <w:bCs/>
                <w:sz w:val="24"/>
                <w:szCs w:val="24"/>
              </w:rPr>
              <w:t>Meios de verificação</w:t>
            </w:r>
          </w:p>
        </w:tc>
      </w:tr>
      <w:tr w:rsidR="7195656D" w:rsidTr="7195656D">
        <w:trPr>
          <w:trHeight w:val="540"/>
        </w:trPr>
        <w:tc>
          <w:tcPr>
            <w:tcW w:w="9012" w:type="dxa"/>
            <w:gridSpan w:val="6"/>
            <w:tcBorders>
              <w:left w:val="single" w:sz="6" w:space="0" w:color="auto"/>
              <w:bottom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Devem ser inseridos os meios de verificação de cumprimento das metas, tais como listas de frequência, relatórios fotográficos, etc.</w:t>
            </w:r>
          </w:p>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rsidR="77BFEEA2" w:rsidRDefault="77BFEEA2" w:rsidP="7195656D">
      <w:pPr>
        <w:widowControl w:val="0"/>
        <w:spacing w:before="120" w:after="0" w:line="360" w:lineRule="auto"/>
        <w:ind w:firstLine="709"/>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1502"/>
        <w:gridCol w:w="1502"/>
        <w:gridCol w:w="1502"/>
        <w:gridCol w:w="1502"/>
        <w:gridCol w:w="1502"/>
        <w:gridCol w:w="1502"/>
      </w:tblGrid>
      <w:tr w:rsidR="7195656D" w:rsidTr="7195656D">
        <w:trPr>
          <w:trHeight w:val="300"/>
        </w:trPr>
        <w:tc>
          <w:tcPr>
            <w:tcW w:w="1502" w:type="dxa"/>
            <w:tcBorders>
              <w:top w:val="single" w:sz="6" w:space="0" w:color="auto"/>
              <w:left w:val="single" w:sz="6" w:space="0" w:color="auto"/>
            </w:tcBorders>
            <w:tcMar>
              <w:left w:w="90" w:type="dxa"/>
              <w:right w:w="90" w:type="dxa"/>
            </w:tcMar>
          </w:tcPr>
          <w:p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lastRenderedPageBreak/>
              <w:t>Metas previstas no plano de trabalho</w:t>
            </w:r>
          </w:p>
        </w:tc>
        <w:tc>
          <w:tcPr>
            <w:tcW w:w="1502" w:type="dxa"/>
            <w:tcBorders>
              <w:top w:val="single" w:sz="6" w:space="0" w:color="auto"/>
            </w:tcBorders>
            <w:tcMar>
              <w:left w:w="90" w:type="dxa"/>
              <w:right w:w="90" w:type="dxa"/>
            </w:tcMar>
          </w:tcPr>
          <w:p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Indicador previsto no plano de trabalho</w:t>
            </w:r>
          </w:p>
        </w:tc>
        <w:tc>
          <w:tcPr>
            <w:tcW w:w="1502" w:type="dxa"/>
            <w:tcBorders>
              <w:top w:val="single" w:sz="6" w:space="0" w:color="auto"/>
            </w:tcBorders>
            <w:tcMar>
              <w:left w:w="90" w:type="dxa"/>
              <w:right w:w="90" w:type="dxa"/>
            </w:tcMar>
          </w:tcPr>
          <w:p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Fórmula de Cálculo – conforme plano de trabalho</w:t>
            </w:r>
          </w:p>
        </w:tc>
        <w:tc>
          <w:tcPr>
            <w:tcW w:w="1502" w:type="dxa"/>
            <w:tcBorders>
              <w:top w:val="single" w:sz="6" w:space="0" w:color="auto"/>
            </w:tcBorders>
            <w:tcMar>
              <w:left w:w="90" w:type="dxa"/>
              <w:right w:w="90" w:type="dxa"/>
            </w:tcMar>
          </w:tcPr>
          <w:p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Meios de verificação</w:t>
            </w:r>
          </w:p>
        </w:tc>
        <w:tc>
          <w:tcPr>
            <w:tcW w:w="1502" w:type="dxa"/>
            <w:tcBorders>
              <w:top w:val="single" w:sz="6" w:space="0" w:color="auto"/>
            </w:tcBorders>
            <w:tcMar>
              <w:left w:w="90" w:type="dxa"/>
              <w:right w:w="90" w:type="dxa"/>
            </w:tcMar>
          </w:tcPr>
          <w:p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Cumprimento de meta – valor atingido</w:t>
            </w:r>
          </w:p>
        </w:tc>
        <w:tc>
          <w:tcPr>
            <w:tcW w:w="1502" w:type="dxa"/>
            <w:tcBorders>
              <w:top w:val="single" w:sz="6" w:space="0" w:color="auto"/>
              <w:right w:val="single" w:sz="6" w:space="0" w:color="auto"/>
            </w:tcBorders>
            <w:tcMar>
              <w:left w:w="90" w:type="dxa"/>
              <w:right w:w="90" w:type="dxa"/>
            </w:tcMar>
          </w:tcPr>
          <w:p w:rsidR="7195656D" w:rsidRDefault="7195656D" w:rsidP="7195656D">
            <w:pPr>
              <w:keepNext/>
              <w:keepLines/>
              <w:widowControl w:val="0"/>
              <w:jc w:val="both"/>
              <w:rPr>
                <w:rFonts w:ascii="Calibri" w:eastAsia="Calibri" w:hAnsi="Calibri" w:cs="Calibri"/>
                <w:sz w:val="24"/>
                <w:szCs w:val="24"/>
              </w:rPr>
            </w:pPr>
            <w:r w:rsidRPr="7195656D">
              <w:rPr>
                <w:rFonts w:ascii="Calibri" w:eastAsia="Calibri" w:hAnsi="Calibri" w:cs="Calibri"/>
                <w:b/>
                <w:bCs/>
                <w:sz w:val="24"/>
                <w:szCs w:val="24"/>
              </w:rPr>
              <w:t>Justificativa em caso de não atingimento de metas</w:t>
            </w:r>
          </w:p>
        </w:tc>
      </w:tr>
      <w:tr w:rsidR="7195656D" w:rsidTr="7195656D">
        <w:trPr>
          <w:trHeight w:val="300"/>
        </w:trPr>
        <w:tc>
          <w:tcPr>
            <w:tcW w:w="1502" w:type="dxa"/>
            <w:tcBorders>
              <w:left w:val="single" w:sz="6" w:space="0" w:color="auto"/>
            </w:tcBorders>
            <w:tcMar>
              <w:left w:w="90" w:type="dxa"/>
              <w:right w:w="90" w:type="dxa"/>
            </w:tcMar>
          </w:tcPr>
          <w:p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Manter, ao longo dos 3 meses de projeto, 100 alunos ativos matriculados</w:t>
            </w:r>
          </w:p>
        </w:tc>
        <w:tc>
          <w:tcPr>
            <w:tcW w:w="1502" w:type="dxa"/>
            <w:tcMar>
              <w:left w:w="90" w:type="dxa"/>
              <w:right w:w="90" w:type="dxa"/>
            </w:tcMar>
          </w:tcPr>
          <w:p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Quantidade de alunos matriculados</w:t>
            </w:r>
          </w:p>
        </w:tc>
        <w:tc>
          <w:tcPr>
            <w:tcW w:w="1502" w:type="dxa"/>
            <w:tcMar>
              <w:left w:w="90" w:type="dxa"/>
              <w:right w:w="90" w:type="dxa"/>
            </w:tcMar>
          </w:tcPr>
          <w:p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Média mensal da quantidade de alunos ativos matriculados no último dia de cada mês</w:t>
            </w:r>
          </w:p>
        </w:tc>
        <w:tc>
          <w:tcPr>
            <w:tcW w:w="1502" w:type="dxa"/>
            <w:tcMar>
              <w:left w:w="90" w:type="dxa"/>
              <w:right w:w="90" w:type="dxa"/>
            </w:tcMar>
          </w:tcPr>
          <w:p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Lista de frequência mensais devidamente assinadas pelo professor e pela entidade</w:t>
            </w:r>
          </w:p>
        </w:tc>
        <w:tc>
          <w:tcPr>
            <w:tcW w:w="1502" w:type="dxa"/>
            <w:tcMar>
              <w:left w:w="90" w:type="dxa"/>
              <w:right w:w="90" w:type="dxa"/>
            </w:tcMar>
          </w:tcPr>
          <w:p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100</w:t>
            </w:r>
          </w:p>
        </w:tc>
        <w:tc>
          <w:tcPr>
            <w:tcW w:w="1502" w:type="dxa"/>
            <w:tcBorders>
              <w:right w:val="single" w:sz="6" w:space="0" w:color="auto"/>
            </w:tcBorders>
            <w:tcMar>
              <w:left w:w="90" w:type="dxa"/>
              <w:right w:w="90" w:type="dxa"/>
            </w:tcMar>
          </w:tcPr>
          <w:p w:rsidR="7195656D" w:rsidRDefault="7195656D" w:rsidP="7195656D">
            <w:pPr>
              <w:keepNext/>
              <w:keepLines/>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Meta atingida</w:t>
            </w:r>
          </w:p>
        </w:tc>
      </w:tr>
      <w:tr w:rsidR="7195656D" w:rsidTr="7195656D">
        <w:trPr>
          <w:trHeight w:val="300"/>
        </w:trPr>
        <w:tc>
          <w:tcPr>
            <w:tcW w:w="1502" w:type="dxa"/>
            <w:tcBorders>
              <w:left w:val="single" w:sz="6" w:space="0" w:color="auto"/>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Realizar 630 atendimentos pro mês, totalizando 1890 atendimentos ao longo do projeto</w:t>
            </w:r>
          </w:p>
        </w:tc>
        <w:tc>
          <w:tcPr>
            <w:tcW w:w="1502" w:type="dxa"/>
            <w:tcBorders>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Número de atendimentos (número de presenças de alunos)</w:t>
            </w:r>
          </w:p>
        </w:tc>
        <w:tc>
          <w:tcPr>
            <w:tcW w:w="1502" w:type="dxa"/>
            <w:tcBorders>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Soma da quantidade de presenças de todos os alunos matriculados durante o mês em cada mês do projeto.</w:t>
            </w:r>
          </w:p>
        </w:tc>
        <w:tc>
          <w:tcPr>
            <w:tcW w:w="1502" w:type="dxa"/>
            <w:tcBorders>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Listas de frequência mensais devidamente assinadas pelo professor e pela entidade</w:t>
            </w:r>
          </w:p>
        </w:tc>
        <w:tc>
          <w:tcPr>
            <w:tcW w:w="1502" w:type="dxa"/>
            <w:tcBorders>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1500</w:t>
            </w:r>
          </w:p>
        </w:tc>
        <w:tc>
          <w:tcPr>
            <w:tcW w:w="1502" w:type="dxa"/>
            <w:tcBorders>
              <w:bottom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A meta não foi atingida pois ...</w:t>
            </w:r>
          </w:p>
        </w:tc>
      </w:tr>
    </w:tbl>
    <w:p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 de _______ de ________</w:t>
      </w:r>
    </w:p>
    <w:p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5F7E0181" w:rsidRDefault="77BFEEA2" w:rsidP="7195656D">
      <w:pPr>
        <w:widowControl w:val="0"/>
        <w:spacing w:before="120" w:after="0" w:line="360" w:lineRule="auto"/>
        <w:ind w:left="6372" w:firstLine="709"/>
        <w:jc w:val="center"/>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195656D" w:rsidRDefault="7195656D" w:rsidP="7195656D">
      <w:pPr>
        <w:rPr>
          <w:rFonts w:ascii="Calibri" w:eastAsia="Calibri" w:hAnsi="Calibri" w:cs="Calibri"/>
          <w:color w:val="000000" w:themeColor="text1"/>
        </w:rPr>
      </w:pPr>
    </w:p>
    <w:p w:rsidR="7195656D" w:rsidRDefault="7195656D" w:rsidP="7195656D">
      <w:pPr>
        <w:spacing w:before="120" w:line="360" w:lineRule="auto"/>
        <w:rPr>
          <w:rFonts w:ascii="Calibri" w:eastAsia="Calibri" w:hAnsi="Calibri" w:cs="Calibri"/>
          <w:color w:val="000000" w:themeColor="text1"/>
        </w:rPr>
      </w:pPr>
    </w:p>
    <w:p w:rsidR="7195656D" w:rsidRDefault="7195656D">
      <w:r>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XVI</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COMPROVAÇÃO DOS ITENS DO PLANO DE TRABALHO</w:t>
      </w:r>
    </w:p>
    <w:p w:rsidR="77BFEEA2" w:rsidRDefault="77BFEEA2" w:rsidP="7195656D">
      <w:pPr>
        <w:spacing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objetivo deste anexo é a comprovação da implementação dos diferentes itens previstos no plano de trabalho.</w:t>
      </w:r>
    </w:p>
    <w:p w:rsidR="77BFEEA2" w:rsidRDefault="77BFEEA2" w:rsidP="7195656D">
      <w:pPr>
        <w:spacing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4508"/>
        <w:gridCol w:w="4508"/>
      </w:tblGrid>
      <w:tr w:rsidR="7195656D" w:rsidTr="7195656D">
        <w:trPr>
          <w:trHeight w:val="300"/>
        </w:trPr>
        <w:tc>
          <w:tcPr>
            <w:tcW w:w="4508" w:type="dxa"/>
            <w:tcBorders>
              <w:top w:val="single" w:sz="6" w:space="0" w:color="auto"/>
              <w:lef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r w:rsidR="7195656D" w:rsidTr="7195656D">
        <w:trPr>
          <w:trHeight w:val="300"/>
        </w:trPr>
        <w:tc>
          <w:tcPr>
            <w:tcW w:w="4508" w:type="dxa"/>
            <w:tcBorders>
              <w:lef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Data</w:t>
            </w:r>
          </w:p>
        </w:tc>
        <w:tc>
          <w:tcPr>
            <w:tcW w:w="4508" w:type="dxa"/>
            <w:tcBorders>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r w:rsidR="7195656D" w:rsidTr="7195656D">
        <w:trPr>
          <w:trHeight w:val="300"/>
        </w:trPr>
        <w:tc>
          <w:tcPr>
            <w:tcW w:w="4508" w:type="dxa"/>
            <w:tcBorders>
              <w:left w:val="single" w:sz="6" w:space="0" w:color="auto"/>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bl>
    <w:p w:rsidR="77BFEEA2" w:rsidRDefault="77BFEEA2" w:rsidP="7195656D">
      <w:pPr>
        <w:widowControl w:val="0"/>
        <w:spacing w:before="120" w:after="12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tblPr>
      <w:tblGrid>
        <w:gridCol w:w="4508"/>
        <w:gridCol w:w="4508"/>
      </w:tblGrid>
      <w:tr w:rsidR="7195656D" w:rsidTr="7195656D">
        <w:trPr>
          <w:trHeight w:val="300"/>
        </w:trPr>
        <w:tc>
          <w:tcPr>
            <w:tcW w:w="4508" w:type="dxa"/>
            <w:tcBorders>
              <w:top w:val="single" w:sz="6" w:space="0" w:color="auto"/>
              <w:lef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r w:rsidR="7195656D" w:rsidTr="7195656D">
        <w:trPr>
          <w:trHeight w:val="300"/>
        </w:trPr>
        <w:tc>
          <w:tcPr>
            <w:tcW w:w="4508" w:type="dxa"/>
            <w:tcBorders>
              <w:lef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Data</w:t>
            </w:r>
          </w:p>
        </w:tc>
        <w:tc>
          <w:tcPr>
            <w:tcW w:w="4508" w:type="dxa"/>
            <w:tcBorders>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r w:rsidR="7195656D" w:rsidTr="7195656D">
        <w:trPr>
          <w:trHeight w:val="300"/>
        </w:trPr>
        <w:tc>
          <w:tcPr>
            <w:tcW w:w="4508" w:type="dxa"/>
            <w:tcBorders>
              <w:left w:val="single" w:sz="6" w:space="0" w:color="auto"/>
              <w:bottom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r w:rsidRPr="7195656D">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rsidR="7195656D" w:rsidRDefault="7195656D" w:rsidP="7195656D">
            <w:pPr>
              <w:widowControl w:val="0"/>
              <w:spacing w:before="120" w:line="360" w:lineRule="auto"/>
              <w:jc w:val="both"/>
              <w:rPr>
                <w:rFonts w:ascii="Calibri" w:eastAsia="Calibri" w:hAnsi="Calibri" w:cs="Calibri"/>
                <w:sz w:val="24"/>
                <w:szCs w:val="24"/>
              </w:rPr>
            </w:pPr>
          </w:p>
        </w:tc>
      </w:tr>
    </w:tbl>
    <w:p w:rsidR="77BFEEA2" w:rsidRDefault="77BFEEA2" w:rsidP="7195656D">
      <w:pPr>
        <w:widowControl w:val="0"/>
        <w:spacing w:before="120" w:after="12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Fotos</w:t>
      </w:r>
    </w:p>
    <w:p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 de _______ de ________</w:t>
      </w:r>
    </w:p>
    <w:p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195656D" w:rsidRDefault="7195656D" w:rsidP="7195656D">
      <w:pPr>
        <w:rPr>
          <w:rFonts w:ascii="Calibri" w:eastAsia="Calibri" w:hAnsi="Calibri" w:cs="Calibri"/>
          <w:color w:val="000000" w:themeColor="text1"/>
        </w:rPr>
      </w:pPr>
    </w:p>
    <w:p w:rsidR="7195656D" w:rsidRDefault="7195656D" w:rsidP="7195656D">
      <w:pPr>
        <w:widowControl w:val="0"/>
        <w:spacing w:before="120" w:after="0" w:line="360" w:lineRule="auto"/>
        <w:ind w:firstLine="709"/>
        <w:jc w:val="right"/>
        <w:rPr>
          <w:rFonts w:ascii="Calibri" w:eastAsia="Calibri" w:hAnsi="Calibri" w:cs="Calibri"/>
          <w:color w:val="000000" w:themeColor="text1"/>
          <w:sz w:val="24"/>
          <w:szCs w:val="24"/>
        </w:rPr>
      </w:pPr>
    </w:p>
    <w:p w:rsidR="7195656D" w:rsidRDefault="7195656D">
      <w:r>
        <w:lastRenderedPageBreak/>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XVII</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DOS REPASSES PÚBLICOS RECEBIDOS</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rsidR="77BFEEA2" w:rsidRDefault="77BFEEA2" w:rsidP="7195656D">
      <w:pPr>
        <w:widowControl w:val="0"/>
        <w:spacing w:before="120"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4508"/>
        <w:gridCol w:w="4508"/>
      </w:tblGrid>
      <w:tr w:rsidR="7195656D" w:rsidTr="7195656D">
        <w:trPr>
          <w:trHeight w:val="540"/>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DOS REPASSES PÚBLICOS RECEBIDOS</w:t>
            </w:r>
          </w:p>
        </w:tc>
      </w:tr>
      <w:tr w:rsidR="7195656D" w:rsidTr="7195656D">
        <w:trPr>
          <w:trHeight w:val="40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w:t>
            </w:r>
          </w:p>
        </w:tc>
        <w:tc>
          <w:tcPr>
            <w:tcW w:w="4508"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VALORES R$</w:t>
            </w: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SALDO DO PERÍODO E/OU EXERCÍCIO ANTERIOR (a)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w:t>
            </w: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REPASSADOS NO PERÍODO E/OU EXERCÍCIO (DATA) b = b1 + b2 + b3 +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p>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w:t>
            </w: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1 - (DATA) (b1)</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2 - (DATA) (b2)</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3 - (DATA) (b3)</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Repasse 4 - (DATA)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RECEITA COM APLICAÇÕES FINANCEIRAS DOS REPASSES PÚBLICOS NO PERÍODO E/OU EXERCÍCIO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 = a + b +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RECURSOS PRÓPRIOS APLICADOS PELO BENEFICIÁRIO (Contrapartida)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rsidR="7195656D" w:rsidRDefault="7195656D" w:rsidP="7195656D">
            <w:p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bl>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rsidR="7195656D" w:rsidRDefault="7195656D" w:rsidP="7195656D">
      <w:pPr>
        <w:spacing w:line="360" w:lineRule="auto"/>
        <w:rPr>
          <w:rFonts w:ascii="Calibri" w:eastAsia="Calibri" w:hAnsi="Calibri" w:cs="Calibri"/>
          <w:color w:val="000000" w:themeColor="text1"/>
        </w:rPr>
      </w:pPr>
    </w:p>
    <w:p w:rsidR="7195656D" w:rsidRDefault="7195656D" w:rsidP="7195656D">
      <w:pPr>
        <w:rPr>
          <w:rFonts w:ascii="Calibri" w:eastAsia="Calibri" w:hAnsi="Calibri" w:cs="Calibri"/>
          <w:color w:val="000000" w:themeColor="text1"/>
        </w:rPr>
      </w:pPr>
    </w:p>
    <w:p w:rsidR="7195656D" w:rsidRDefault="7195656D">
      <w:r>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XVIII</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 SALDO FINANCEIRO DO EXERCÍCIO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ÓRGÃO PÚBLICO:</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ORGANIZAÇÃO DA SOCIEDADE CIVIL: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CNPJ:</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RESPONSÁVEL(IS) PELA OSC: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OBJETO DA PARCERIA: </w:t>
      </w:r>
    </w:p>
    <w:p w:rsidR="77BFEEA2" w:rsidRDefault="77BFEEA2" w:rsidP="7195656D">
      <w:pPr>
        <w:spacing w:after="0" w:line="24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NÚMERO DO TERMO:</w:t>
      </w:r>
    </w:p>
    <w:p w:rsidR="7195656D" w:rsidRDefault="7195656D" w:rsidP="7195656D">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tblPr>
      <w:tblGrid>
        <w:gridCol w:w="6795"/>
        <w:gridCol w:w="2220"/>
      </w:tblGrid>
      <w:tr w:rsidR="7195656D" w:rsidTr="7195656D">
        <w:trPr>
          <w:trHeight w:val="765"/>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DEMONSTRATIVO DO SALDO FINANCEIRO DO EXERCÍCIO</w:t>
            </w:r>
          </w:p>
        </w:tc>
      </w:tr>
      <w:tr w:rsidR="7195656D"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RECURSOS DISPONÍVEL NO EXERCÍCIO (TOTAL RECEBIDO VIA REPASSES)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RECEITA COM APLICAÇÕES FINANCEIRAS DOS REPASSES PÚBLICOS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GLOSAS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DESPESAS PAGAS NO EXERCÍCIO</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6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TOTAL DE EVENTUAIS DEVOLUÇÕES</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r w:rsidR="7195656D" w:rsidTr="7195656D">
        <w:trPr>
          <w:trHeight w:val="300"/>
        </w:trPr>
        <w:tc>
          <w:tcPr>
            <w:tcW w:w="6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pStyle w:val="TableParagraph"/>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SALDO</w:t>
            </w:r>
          </w:p>
        </w:tc>
        <w:tc>
          <w:tcPr>
            <w:tcW w:w="2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rsidR="7195656D" w:rsidRDefault="7195656D" w:rsidP="7195656D">
            <w:pPr>
              <w:spacing w:line="360" w:lineRule="auto"/>
              <w:ind w:left="142"/>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R$ 00,00</w:t>
            </w:r>
          </w:p>
        </w:tc>
      </w:tr>
    </w:tbl>
    <w:p w:rsidR="7195656D" w:rsidRDefault="7195656D" w:rsidP="7195656D">
      <w:pPr>
        <w:widowControl w:val="0"/>
        <w:spacing w:before="120" w:after="0" w:line="360" w:lineRule="auto"/>
        <w:ind w:firstLine="709"/>
        <w:jc w:val="right"/>
        <w:rPr>
          <w:rFonts w:ascii="Calibri" w:eastAsia="Calibri" w:hAnsi="Calibri" w:cs="Calibri"/>
          <w:color w:val="000000" w:themeColor="text1"/>
          <w:sz w:val="24"/>
          <w:szCs w:val="24"/>
        </w:rPr>
      </w:pP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rsidR="7195656D" w:rsidRDefault="7195656D" w:rsidP="7195656D">
      <w:pPr>
        <w:rPr>
          <w:rFonts w:ascii="Calibri" w:eastAsia="Calibri" w:hAnsi="Calibri" w:cs="Calibri"/>
          <w:color w:val="000000" w:themeColor="text1"/>
        </w:rPr>
      </w:pPr>
    </w:p>
    <w:p w:rsidR="7195656D" w:rsidRDefault="7195656D" w:rsidP="7195656D">
      <w:pPr>
        <w:rPr>
          <w:rFonts w:ascii="Calibri" w:eastAsia="Calibri" w:hAnsi="Calibri" w:cs="Calibri"/>
          <w:color w:val="000000" w:themeColor="text1"/>
        </w:rPr>
      </w:pPr>
    </w:p>
    <w:p w:rsidR="7195656D" w:rsidRDefault="7195656D">
      <w:r>
        <w:lastRenderedPageBreak/>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XIX</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RELATÓRIO DE RECEITA E DESPESA</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ÓRGÃO PÚBLICO:</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ORGANIZAÇÃO DA SOCIEDADE CIVIL: </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CNPJ:</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RESPONSÁVEL(IS) PELA OSC: </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OBJETO DA PARCERIA: </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tblPr>
      <w:tblGrid>
        <w:gridCol w:w="751"/>
        <w:gridCol w:w="751"/>
        <w:gridCol w:w="751"/>
        <w:gridCol w:w="751"/>
        <w:gridCol w:w="751"/>
        <w:gridCol w:w="751"/>
        <w:gridCol w:w="751"/>
        <w:gridCol w:w="751"/>
        <w:gridCol w:w="751"/>
        <w:gridCol w:w="751"/>
        <w:gridCol w:w="751"/>
        <w:gridCol w:w="751"/>
      </w:tblGrid>
      <w:tr w:rsidR="7195656D" w:rsidTr="6138492D">
        <w:trPr>
          <w:trHeight w:val="300"/>
        </w:trPr>
        <w:tc>
          <w:tcPr>
            <w:tcW w:w="8261"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RELATÓRIO DE RECEITA E DESPESA</w:t>
            </w:r>
          </w:p>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Parcial </w:t>
            </w:r>
            <w:proofErr w:type="gramStart"/>
            <w:r w:rsidRPr="7195656D">
              <w:rPr>
                <w:rFonts w:ascii="Times New Roman" w:eastAsia="Times New Roman" w:hAnsi="Times New Roman" w:cs="Times New Roman"/>
                <w:b/>
                <w:bCs/>
                <w:color w:val="000000" w:themeColor="text1"/>
                <w:sz w:val="19"/>
                <w:szCs w:val="19"/>
              </w:rPr>
              <w:t xml:space="preserve">( </w:t>
            </w:r>
            <w:proofErr w:type="gramEnd"/>
            <w:r w:rsidRPr="7195656D">
              <w:rPr>
                <w:rFonts w:ascii="Times New Roman" w:eastAsia="Times New Roman" w:hAnsi="Times New Roman" w:cs="Times New Roman"/>
                <w:b/>
                <w:bCs/>
                <w:color w:val="000000" w:themeColor="text1"/>
                <w:sz w:val="19"/>
                <w:szCs w:val="19"/>
              </w:rPr>
              <w:t>)</w:t>
            </w:r>
          </w:p>
        </w:tc>
      </w:tr>
      <w:tr w:rsidR="7195656D" w:rsidTr="6138492D">
        <w:trPr>
          <w:trHeight w:val="300"/>
        </w:trPr>
        <w:tc>
          <w:tcPr>
            <w:tcW w:w="8261" w:type="dxa"/>
            <w:gridSpan w:val="11"/>
            <w:vMerge/>
            <w:vAlign w:val="center"/>
          </w:tcPr>
          <w:p w:rsidR="00840E3C" w:rsidRDefault="00840E3C"/>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Final </w:t>
            </w:r>
            <w:proofErr w:type="gramStart"/>
            <w:r w:rsidRPr="7195656D">
              <w:rPr>
                <w:rFonts w:ascii="Times New Roman" w:eastAsia="Times New Roman" w:hAnsi="Times New Roman" w:cs="Times New Roman"/>
                <w:b/>
                <w:bCs/>
                <w:color w:val="000000" w:themeColor="text1"/>
                <w:sz w:val="19"/>
                <w:szCs w:val="19"/>
              </w:rPr>
              <w:t xml:space="preserve">( </w:t>
            </w:r>
            <w:proofErr w:type="gramEnd"/>
            <w:r w:rsidRPr="7195656D">
              <w:rPr>
                <w:rFonts w:ascii="Times New Roman" w:eastAsia="Times New Roman" w:hAnsi="Times New Roman" w:cs="Times New Roman"/>
                <w:b/>
                <w:bCs/>
                <w:color w:val="000000" w:themeColor="text1"/>
                <w:sz w:val="19"/>
                <w:szCs w:val="19"/>
              </w:rPr>
              <w:t>)</w:t>
            </w:r>
          </w:p>
        </w:tc>
      </w:tr>
      <w:tr w:rsidR="7195656D" w:rsidTr="6138492D">
        <w:trPr>
          <w:trHeight w:val="585"/>
        </w:trPr>
        <w:tc>
          <w:tcPr>
            <w:tcW w:w="675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NOME DO PROJETO:   </w:t>
            </w:r>
          </w:p>
        </w:tc>
        <w:tc>
          <w:tcPr>
            <w:tcW w:w="1502" w:type="dxa"/>
            <w:gridSpan w:val="2"/>
            <w:tcBorders>
              <w:top w:val="single" w:sz="6" w:space="0" w:color="auto"/>
              <w:left w:val="nil"/>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DO EMPENHO</w:t>
            </w:r>
          </w:p>
        </w:tc>
        <w:tc>
          <w:tcPr>
            <w:tcW w:w="751" w:type="dxa"/>
            <w:tcBorders>
              <w:top w:val="single" w:sz="6" w:space="0" w:color="auto"/>
              <w:left w:val="nil"/>
              <w:bottom w:val="nil"/>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DO PROCESSO</w:t>
            </w:r>
          </w:p>
        </w:tc>
      </w:tr>
      <w:tr w:rsidR="7195656D" w:rsidTr="6138492D">
        <w:trPr>
          <w:trHeight w:val="345"/>
        </w:trPr>
        <w:tc>
          <w:tcPr>
            <w:tcW w:w="675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 xml:space="preserve">PROPONENTE:                 </w:t>
            </w:r>
          </w:p>
        </w:tc>
        <w:tc>
          <w:tcPr>
            <w:tcW w:w="1502" w:type="dxa"/>
            <w:gridSpan w:val="2"/>
            <w:tcBorders>
              <w:top w:val="nil"/>
              <w:left w:val="nil"/>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751" w:type="dxa"/>
            <w:tcBorders>
              <w:top w:val="nil"/>
              <w:left w:val="nil"/>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p>
        </w:tc>
      </w:tr>
      <w:tr w:rsidR="7195656D" w:rsidTr="6138492D">
        <w:trPr>
          <w:trHeight w:val="345"/>
        </w:trPr>
        <w:tc>
          <w:tcPr>
            <w:tcW w:w="225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RCEITA</w:t>
            </w:r>
          </w:p>
        </w:tc>
        <w:tc>
          <w:tcPr>
            <w:tcW w:w="6759"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DESPESAS</w:t>
            </w:r>
          </w:p>
        </w:tc>
      </w:tr>
      <w:tr w:rsidR="7195656D" w:rsidTr="6138492D">
        <w:trPr>
          <w:trHeight w:val="1875"/>
        </w:trPr>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ORIGEM DA RECEITA</w:t>
            </w:r>
          </w:p>
        </w:tc>
        <w:tc>
          <w:tcPr>
            <w:tcW w:w="751" w:type="dxa"/>
            <w:tcBorders>
              <w:top w:val="nil"/>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w:t>
            </w:r>
          </w:p>
        </w:tc>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ITEM PT</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rsidR="7195656D" w:rsidRDefault="7195656D" w:rsidP="6138492D">
            <w:pPr>
              <w:jc w:val="center"/>
              <w:rPr>
                <w:rFonts w:ascii="Times New Roman" w:eastAsia="Times New Roman" w:hAnsi="Times New Roman" w:cs="Times New Roman"/>
                <w:color w:val="000000" w:themeColor="text1"/>
                <w:sz w:val="19"/>
                <w:szCs w:val="19"/>
              </w:rPr>
            </w:pPr>
            <w:r w:rsidRPr="6138492D">
              <w:rPr>
                <w:rFonts w:ascii="Times New Roman" w:eastAsia="Times New Roman" w:hAnsi="Times New Roman" w:cs="Times New Roman"/>
                <w:b/>
                <w:bCs/>
                <w:color w:val="000000" w:themeColor="text1"/>
                <w:sz w:val="19"/>
                <w:szCs w:val="19"/>
              </w:rPr>
              <w:t>DESCRIÇÃO DO ITEM                     (ESPELHO DO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 APROVADO NO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NF</w:t>
            </w:r>
          </w:p>
        </w:tc>
        <w:tc>
          <w:tcPr>
            <w:tcW w:w="751"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CREDOR</w:t>
            </w:r>
          </w:p>
        </w:tc>
        <w:tc>
          <w:tcPr>
            <w:tcW w:w="751"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CNPJ</w:t>
            </w:r>
          </w:p>
        </w:tc>
        <w:tc>
          <w:tcPr>
            <w:tcW w:w="751"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ORDEM BANCÁRIA</w:t>
            </w:r>
          </w:p>
        </w:tc>
        <w:tc>
          <w:tcPr>
            <w:tcW w:w="751"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 PAGO</w:t>
            </w: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3"/>
                <w:szCs w:val="13"/>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19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70"/>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24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6138492D">
        <w:trPr>
          <w:trHeight w:val="270"/>
        </w:trPr>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3755"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r>
      <w:tr w:rsidR="7195656D" w:rsidTr="6138492D">
        <w:trPr>
          <w:trHeight w:val="270"/>
        </w:trPr>
        <w:tc>
          <w:tcPr>
            <w:tcW w:w="9012"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6"/>
                <w:szCs w:val="16"/>
              </w:rPr>
            </w:pPr>
          </w:p>
        </w:tc>
      </w:tr>
      <w:tr w:rsidR="7195656D" w:rsidTr="6138492D">
        <w:trPr>
          <w:trHeight w:val="360"/>
        </w:trPr>
        <w:tc>
          <w:tcPr>
            <w:tcW w:w="8261" w:type="dxa"/>
            <w:gridSpan w:val="11"/>
            <w:tcBorders>
              <w:top w:val="single" w:sz="6" w:space="0" w:color="auto"/>
              <w:left w:val="double" w:sz="6" w:space="0" w:color="auto"/>
              <w:bottom w:val="doub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SALDO................</w:t>
            </w:r>
          </w:p>
        </w:tc>
        <w:tc>
          <w:tcPr>
            <w:tcW w:w="751"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r>
      <w:tr w:rsidR="7195656D" w:rsidTr="6138492D">
        <w:trPr>
          <w:trHeight w:val="810"/>
        </w:trPr>
        <w:tc>
          <w:tcPr>
            <w:tcW w:w="751"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RESPONSÁVEIS PELA APURAÇÃO </w:t>
            </w:r>
          </w:p>
        </w:tc>
        <w:tc>
          <w:tcPr>
            <w:tcW w:w="4506"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CONTADOR:                                                   </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CRC</w:t>
            </w:r>
          </w:p>
        </w:tc>
        <w:tc>
          <w:tcPr>
            <w:tcW w:w="751" w:type="dxa"/>
            <w:tcBorders>
              <w:top w:val="single" w:sz="6" w:space="0" w:color="auto"/>
              <w:left w:val="nil"/>
              <w:bottom w:val="nil"/>
              <w:right w:val="nil"/>
            </w:tcBorders>
            <w:tcMar>
              <w:left w:w="105" w:type="dxa"/>
              <w:right w:w="105" w:type="dxa"/>
            </w:tcMar>
            <w:vAlign w:val="center"/>
          </w:tcPr>
          <w:p w:rsidR="7195656D" w:rsidRDefault="7195656D" w:rsidP="7195656D">
            <w:pPr>
              <w:rPr>
                <w:rFonts w:ascii="Calibri" w:eastAsia="Calibri" w:hAnsi="Calibri" w:cs="Calibri"/>
              </w:rPr>
            </w:pPr>
          </w:p>
        </w:tc>
      </w:tr>
      <w:tr w:rsidR="7195656D" w:rsidTr="6138492D">
        <w:trPr>
          <w:trHeight w:val="405"/>
        </w:trPr>
        <w:tc>
          <w:tcPr>
            <w:tcW w:w="751" w:type="dxa"/>
            <w:vMerge/>
            <w:vAlign w:val="center"/>
          </w:tcPr>
          <w:p w:rsidR="00840E3C" w:rsidRDefault="00840E3C"/>
        </w:tc>
        <w:tc>
          <w:tcPr>
            <w:tcW w:w="4506"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PRESIDENTE:</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RG:</w:t>
            </w:r>
          </w:p>
        </w:tc>
        <w:tc>
          <w:tcPr>
            <w:tcW w:w="751" w:type="dxa"/>
            <w:tcBorders>
              <w:top w:val="nil"/>
              <w:left w:val="nil"/>
              <w:bottom w:val="nil"/>
              <w:right w:val="nil"/>
            </w:tcBorders>
            <w:tcMar>
              <w:left w:w="105" w:type="dxa"/>
              <w:right w:w="105" w:type="dxa"/>
            </w:tcMar>
            <w:vAlign w:val="center"/>
          </w:tcPr>
          <w:p w:rsidR="7195656D" w:rsidRDefault="7195656D" w:rsidP="7195656D">
            <w:pPr>
              <w:rPr>
                <w:rFonts w:ascii="Calibri" w:eastAsia="Calibri" w:hAnsi="Calibri" w:cs="Calibri"/>
              </w:rPr>
            </w:pPr>
          </w:p>
        </w:tc>
      </w:tr>
    </w:tbl>
    <w:p w:rsidR="7195656D" w:rsidRDefault="7195656D" w:rsidP="7195656D">
      <w:pPr>
        <w:spacing w:line="360" w:lineRule="auto"/>
        <w:rPr>
          <w:rFonts w:ascii="Calibri" w:eastAsia="Calibri" w:hAnsi="Calibri" w:cs="Calibri"/>
          <w:color w:val="000000" w:themeColor="text1"/>
          <w:sz w:val="24"/>
          <w:szCs w:val="24"/>
        </w:rPr>
      </w:pP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rsidR="7195656D" w:rsidRDefault="7195656D" w:rsidP="7195656D">
      <w:pPr>
        <w:rPr>
          <w:rFonts w:ascii="Calibri" w:eastAsia="Calibri" w:hAnsi="Calibri" w:cs="Calibri"/>
          <w:color w:val="000000" w:themeColor="text1"/>
        </w:rPr>
      </w:pPr>
    </w:p>
    <w:p w:rsidR="7195656D" w:rsidRDefault="7195656D" w:rsidP="7195656D">
      <w:pPr>
        <w:rPr>
          <w:rFonts w:ascii="Calibri" w:eastAsia="Calibri" w:hAnsi="Calibri" w:cs="Calibri"/>
          <w:color w:val="000000" w:themeColor="text1"/>
        </w:rPr>
      </w:pPr>
    </w:p>
    <w:p w:rsidR="7195656D" w:rsidRDefault="7195656D" w:rsidP="7195656D">
      <w:pPr>
        <w:rPr>
          <w:rFonts w:ascii="Calibri" w:eastAsia="Calibri" w:hAnsi="Calibri" w:cs="Calibri"/>
          <w:color w:val="000000" w:themeColor="text1"/>
        </w:rPr>
      </w:pPr>
    </w:p>
    <w:p w:rsidR="7195656D" w:rsidRDefault="7195656D">
      <w:r>
        <w:br w:type="page"/>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ANEXO XX</w:t>
      </w:r>
    </w:p>
    <w:p w:rsidR="77BFEEA2" w:rsidRDefault="77BFEEA2" w:rsidP="7195656D">
      <w:pPr>
        <w:spacing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CONCILIAÇÃO BANCÁRIA</w:t>
      </w:r>
    </w:p>
    <w:p w:rsidR="7195656D" w:rsidRDefault="7195656D" w:rsidP="7195656D">
      <w:pPr>
        <w:spacing w:line="360" w:lineRule="auto"/>
        <w:ind w:firstLine="1508"/>
        <w:jc w:val="both"/>
        <w:rPr>
          <w:rFonts w:ascii="Calibri" w:eastAsia="Calibri" w:hAnsi="Calibri" w:cs="Calibri"/>
          <w:color w:val="000000" w:themeColor="text1"/>
          <w:sz w:val="24"/>
          <w:szCs w:val="24"/>
        </w:rPr>
      </w:pP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ÓRGÃO PÚBLICO:</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ORGANIZAÇÃO DA SOCIEDADE CIVIL: </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CNPJ:</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RESPONSÁVEL(IS) PELA OSC: </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 xml:space="preserve">OBJETO DA PARCERIA: </w:t>
      </w:r>
    </w:p>
    <w:p w:rsidR="77BFEEA2" w:rsidRDefault="77BFEEA2" w:rsidP="7195656D">
      <w:pPr>
        <w:spacing w:after="0" w:line="360" w:lineRule="auto"/>
        <w:jc w:val="both"/>
        <w:rPr>
          <w:rFonts w:ascii="Calibri" w:eastAsia="Calibri" w:hAnsi="Calibri" w:cs="Calibri"/>
          <w:color w:val="000000" w:themeColor="text1"/>
        </w:rPr>
      </w:pPr>
      <w:r w:rsidRPr="7195656D">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tblPr>
      <w:tblGrid>
        <w:gridCol w:w="902"/>
        <w:gridCol w:w="902"/>
        <w:gridCol w:w="902"/>
        <w:gridCol w:w="902"/>
        <w:gridCol w:w="902"/>
        <w:gridCol w:w="902"/>
        <w:gridCol w:w="902"/>
        <w:gridCol w:w="902"/>
        <w:gridCol w:w="902"/>
        <w:gridCol w:w="902"/>
      </w:tblGrid>
      <w:tr w:rsidR="7195656D" w:rsidTr="7195656D">
        <w:trPr>
          <w:trHeight w:val="525"/>
        </w:trPr>
        <w:tc>
          <w:tcPr>
            <w:tcW w:w="5412"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CONCILIAÇÃO BANCÁRIA</w:t>
            </w:r>
          </w:p>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PARCIAL </w:t>
            </w:r>
            <w:proofErr w:type="gramStart"/>
            <w:r w:rsidRPr="7195656D">
              <w:rPr>
                <w:rFonts w:ascii="Times New Roman" w:eastAsia="Times New Roman" w:hAnsi="Times New Roman" w:cs="Times New Roman"/>
                <w:b/>
                <w:bCs/>
                <w:color w:val="000000" w:themeColor="text1"/>
                <w:sz w:val="18"/>
                <w:szCs w:val="18"/>
              </w:rPr>
              <w:t xml:space="preserve">( </w:t>
            </w:r>
            <w:proofErr w:type="gramEnd"/>
            <w:r w:rsidRPr="7195656D">
              <w:rPr>
                <w:rFonts w:ascii="Times New Roman" w:eastAsia="Times New Roman" w:hAnsi="Times New Roman" w:cs="Times New Roman"/>
                <w:b/>
                <w:bCs/>
                <w:color w:val="000000" w:themeColor="text1"/>
                <w:sz w:val="18"/>
                <w:szCs w:val="18"/>
              </w:rPr>
              <w:t>)</w:t>
            </w:r>
          </w:p>
        </w:tc>
      </w:tr>
      <w:tr w:rsidR="7195656D" w:rsidTr="7195656D">
        <w:trPr>
          <w:trHeight w:val="525"/>
        </w:trPr>
        <w:tc>
          <w:tcPr>
            <w:tcW w:w="5412" w:type="dxa"/>
            <w:gridSpan w:val="6"/>
            <w:vMerge/>
            <w:tcBorders>
              <w:left w:val="double" w:sz="0" w:space="0" w:color="000000" w:themeColor="text1"/>
              <w:right w:val="single" w:sz="0" w:space="0" w:color="000000" w:themeColor="text1"/>
            </w:tcBorders>
            <w:vAlign w:val="center"/>
          </w:tcPr>
          <w:p w:rsidR="00840E3C" w:rsidRDefault="00840E3C"/>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TOTAL </w:t>
            </w:r>
            <w:proofErr w:type="gramStart"/>
            <w:r w:rsidRPr="7195656D">
              <w:rPr>
                <w:rFonts w:ascii="Times New Roman" w:eastAsia="Times New Roman" w:hAnsi="Times New Roman" w:cs="Times New Roman"/>
                <w:b/>
                <w:bCs/>
                <w:color w:val="000000" w:themeColor="text1"/>
                <w:sz w:val="18"/>
                <w:szCs w:val="18"/>
              </w:rPr>
              <w:t xml:space="preserve">( </w:t>
            </w:r>
            <w:proofErr w:type="gramEnd"/>
            <w:r w:rsidRPr="7195656D">
              <w:rPr>
                <w:rFonts w:ascii="Times New Roman" w:eastAsia="Times New Roman" w:hAnsi="Times New Roman" w:cs="Times New Roman"/>
                <w:b/>
                <w:bCs/>
                <w:color w:val="000000" w:themeColor="text1"/>
                <w:sz w:val="18"/>
                <w:szCs w:val="18"/>
              </w:rPr>
              <w:t>)</w:t>
            </w:r>
          </w:p>
        </w:tc>
      </w:tr>
      <w:tr w:rsidR="7195656D" w:rsidTr="7195656D">
        <w:trPr>
          <w:trHeight w:val="525"/>
        </w:trPr>
        <w:tc>
          <w:tcPr>
            <w:tcW w:w="5412"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PROPONENTE:   </w:t>
            </w:r>
          </w:p>
        </w:tc>
        <w:tc>
          <w:tcPr>
            <w:tcW w:w="3608" w:type="dxa"/>
            <w:gridSpan w:val="4"/>
            <w:tcBorders>
              <w:top w:val="single" w:sz="6" w:space="0" w:color="auto"/>
              <w:left w:val="nil"/>
              <w:bottom w:val="nil"/>
              <w:right w:val="doub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NOME DO PROJETO:</w:t>
            </w:r>
          </w:p>
        </w:tc>
      </w:tr>
      <w:tr w:rsidR="7195656D" w:rsidTr="7195656D">
        <w:trPr>
          <w:trHeight w:val="525"/>
        </w:trPr>
        <w:tc>
          <w:tcPr>
            <w:tcW w:w="180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VALOR RECEBIDO:</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VALOR DE RENDIMENTOS DE APLICAÇÃO FINACEIRA:</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VALOR GLOSAS APLICADAS:</w:t>
            </w:r>
          </w:p>
        </w:tc>
        <w:tc>
          <w:tcPr>
            <w:tcW w:w="902" w:type="dxa"/>
            <w:tcBorders>
              <w:top w:val="single" w:sz="6" w:space="0" w:color="auto"/>
              <w:left w:val="nil"/>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DO PROCESSO:</w:t>
            </w:r>
          </w:p>
        </w:tc>
        <w:tc>
          <w:tcPr>
            <w:tcW w:w="902" w:type="dxa"/>
            <w:tcBorders>
              <w:top w:val="single" w:sz="6" w:space="0" w:color="auto"/>
              <w:left w:val="single" w:sz="6" w:space="0" w:color="auto"/>
              <w:bottom w:val="nil"/>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DO EMPENHO:</w:t>
            </w:r>
          </w:p>
        </w:tc>
        <w:tc>
          <w:tcPr>
            <w:tcW w:w="1804"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PERIODO DE EXECUÇÃO:</w:t>
            </w:r>
          </w:p>
        </w:tc>
      </w:tr>
      <w:tr w:rsidR="7195656D" w:rsidTr="7195656D">
        <w:trPr>
          <w:trHeight w:val="405"/>
        </w:trPr>
        <w:tc>
          <w:tcPr>
            <w:tcW w:w="180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p>
        </w:tc>
        <w:tc>
          <w:tcPr>
            <w:tcW w:w="1804" w:type="dxa"/>
            <w:gridSpan w:val="2"/>
            <w:tcBorders>
              <w:top w:val="nil"/>
              <w:left w:val="nil"/>
              <w:bottom w:val="single" w:sz="6" w:space="0" w:color="auto"/>
              <w:right w:val="sing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p>
        </w:tc>
        <w:tc>
          <w:tcPr>
            <w:tcW w:w="1804" w:type="dxa"/>
            <w:gridSpan w:val="2"/>
            <w:tcBorders>
              <w:top w:val="nil"/>
              <w:left w:val="nil"/>
              <w:bottom w:val="single" w:sz="6" w:space="0" w:color="auto"/>
              <w:right w:val="single" w:sz="6" w:space="0" w:color="000000" w:themeColor="text1"/>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p>
        </w:tc>
        <w:tc>
          <w:tcPr>
            <w:tcW w:w="902" w:type="dxa"/>
            <w:tcBorders>
              <w:top w:val="nil"/>
              <w:left w:val="nil"/>
              <w:bottom w:val="single" w:sz="6" w:space="0" w:color="auto"/>
              <w:right w:val="single" w:sz="6" w:space="0" w:color="auto"/>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p>
        </w:tc>
        <w:tc>
          <w:tcPr>
            <w:tcW w:w="902" w:type="dxa"/>
            <w:tcBorders>
              <w:top w:val="nil"/>
              <w:left w:val="single" w:sz="6" w:space="0" w:color="auto"/>
              <w:bottom w:val="single" w:sz="6" w:space="0" w:color="auto"/>
              <w:right w:val="single" w:sz="6" w:space="0" w:color="auto"/>
            </w:tcBorders>
            <w:tcMar>
              <w:left w:w="105" w:type="dxa"/>
              <w:right w:w="105" w:type="dxa"/>
            </w:tcMar>
          </w:tcPr>
          <w:p w:rsidR="7195656D" w:rsidRDefault="7195656D" w:rsidP="7195656D">
            <w:pPr>
              <w:rPr>
                <w:rFonts w:ascii="Times New Roman" w:eastAsia="Times New Roman" w:hAnsi="Times New Roman" w:cs="Times New Roman"/>
                <w:color w:val="000000" w:themeColor="text1"/>
                <w:sz w:val="18"/>
                <w:szCs w:val="18"/>
              </w:rPr>
            </w:pPr>
          </w:p>
        </w:tc>
        <w:tc>
          <w:tcPr>
            <w:tcW w:w="1804" w:type="dxa"/>
            <w:gridSpan w:val="2"/>
            <w:tcBorders>
              <w:top w:val="nil"/>
              <w:left w:val="single" w:sz="6" w:space="0" w:color="auto"/>
              <w:bottom w:val="single" w:sz="6" w:space="0" w:color="auto"/>
              <w:right w:val="single" w:sz="6" w:space="0" w:color="000000" w:themeColor="text1"/>
            </w:tcBorders>
            <w:tcMar>
              <w:left w:w="105" w:type="dxa"/>
              <w:right w:w="105" w:type="dxa"/>
            </w:tcMar>
          </w:tcPr>
          <w:p w:rsidR="7195656D" w:rsidRDefault="7195656D" w:rsidP="7195656D">
            <w:pPr>
              <w:jc w:val="center"/>
              <w:rPr>
                <w:rFonts w:ascii="Times New Roman" w:eastAsia="Times New Roman" w:hAnsi="Times New Roman" w:cs="Times New Roman"/>
                <w:color w:val="000000" w:themeColor="text1"/>
                <w:sz w:val="18"/>
                <w:szCs w:val="18"/>
              </w:rPr>
            </w:pPr>
          </w:p>
        </w:tc>
      </w:tr>
      <w:tr w:rsidR="7195656D" w:rsidTr="7195656D">
        <w:trPr>
          <w:trHeight w:val="270"/>
        </w:trPr>
        <w:tc>
          <w:tcPr>
            <w:tcW w:w="360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RECEITA</w:t>
            </w:r>
          </w:p>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DESPESAS</w:t>
            </w:r>
          </w:p>
        </w:tc>
      </w:tr>
      <w:tr w:rsidR="7195656D" w:rsidTr="7195656D">
        <w:trPr>
          <w:trHeight w:val="1170"/>
        </w:trPr>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HISTÓRICO</w:t>
            </w:r>
          </w:p>
        </w:tc>
        <w:tc>
          <w:tcPr>
            <w:tcW w:w="902"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ORDEM BANCÁRIA</w:t>
            </w:r>
          </w:p>
        </w:tc>
        <w:tc>
          <w:tcPr>
            <w:tcW w:w="902"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w:t>
            </w:r>
          </w:p>
        </w:tc>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DATA                       (ORDEM CRONOLÓGICA EXTRATO)</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NOME CREDOR</w:t>
            </w:r>
          </w:p>
        </w:tc>
        <w:tc>
          <w:tcPr>
            <w:tcW w:w="902"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NF</w:t>
            </w:r>
          </w:p>
        </w:tc>
        <w:tc>
          <w:tcPr>
            <w:tcW w:w="902"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ORDEM BANCÁRIA</w:t>
            </w:r>
          </w:p>
        </w:tc>
        <w:tc>
          <w:tcPr>
            <w:tcW w:w="902" w:type="dxa"/>
            <w:tcBorders>
              <w:top w:val="nil"/>
              <w:left w:val="single" w:sz="6" w:space="0" w:color="auto"/>
              <w:bottom w:val="single" w:sz="6" w:space="0" w:color="auto"/>
              <w:right w:val="nil"/>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Nº ITEM PT</w:t>
            </w:r>
          </w:p>
        </w:tc>
        <w:tc>
          <w:tcPr>
            <w:tcW w:w="902" w:type="dxa"/>
            <w:tcBorders>
              <w:top w:val="nil"/>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VALOR</w:t>
            </w: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SALDO ANTERIOR</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3"/>
                <w:szCs w:val="13"/>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RECEBIDO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RESTITUIÇÃO DE GLOSAS</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color w:val="000000" w:themeColor="text1"/>
                <w:sz w:val="19"/>
                <w:szCs w:val="19"/>
              </w:rPr>
              <w:t>RECEITA APLICAÇÃO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9"/>
                <w:szCs w:val="19"/>
              </w:rPr>
            </w:pP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9"/>
                <w:szCs w:val="19"/>
              </w:rPr>
            </w:pPr>
          </w:p>
        </w:tc>
      </w:tr>
      <w:tr w:rsidR="7195656D" w:rsidTr="7195656D">
        <w:trPr>
          <w:trHeight w:val="270"/>
        </w:trPr>
        <w:tc>
          <w:tcPr>
            <w:tcW w:w="2706"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8 – TOTAL....................</w:t>
            </w:r>
          </w:p>
        </w:tc>
        <w:tc>
          <w:tcPr>
            <w:tcW w:w="902"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0,00</w:t>
            </w:r>
          </w:p>
        </w:tc>
        <w:tc>
          <w:tcPr>
            <w:tcW w:w="4510" w:type="dxa"/>
            <w:gridSpan w:val="5"/>
            <w:tcBorders>
              <w:top w:val="single" w:sz="6" w:space="0" w:color="auto"/>
              <w:left w:val="single" w:sz="6" w:space="0" w:color="auto"/>
              <w:bottom w:val="sing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TOTAL....................</w:t>
            </w:r>
          </w:p>
        </w:tc>
        <w:tc>
          <w:tcPr>
            <w:tcW w:w="902"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0,00</w:t>
            </w:r>
          </w:p>
        </w:tc>
      </w:tr>
      <w:tr w:rsidR="7195656D" w:rsidTr="7195656D">
        <w:trPr>
          <w:trHeight w:val="270"/>
        </w:trPr>
        <w:tc>
          <w:tcPr>
            <w:tcW w:w="9020"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6"/>
                <w:szCs w:val="16"/>
              </w:rPr>
            </w:pPr>
          </w:p>
        </w:tc>
      </w:tr>
      <w:tr w:rsidR="7195656D" w:rsidTr="7195656D">
        <w:trPr>
          <w:trHeight w:val="270"/>
        </w:trPr>
        <w:tc>
          <w:tcPr>
            <w:tcW w:w="8118" w:type="dxa"/>
            <w:gridSpan w:val="9"/>
            <w:tcBorders>
              <w:top w:val="single" w:sz="6" w:space="0" w:color="auto"/>
              <w:left w:val="double" w:sz="6" w:space="0" w:color="auto"/>
              <w:bottom w:val="double" w:sz="6" w:space="0" w:color="auto"/>
              <w:right w:val="nil"/>
            </w:tcBorders>
            <w:tcMar>
              <w:left w:w="105" w:type="dxa"/>
              <w:right w:w="105" w:type="dxa"/>
            </w:tcMar>
            <w:vAlign w:val="center"/>
          </w:tcPr>
          <w:p w:rsidR="7195656D" w:rsidRDefault="7195656D" w:rsidP="7195656D">
            <w:pPr>
              <w:jc w:val="right"/>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 SALDO................</w:t>
            </w:r>
          </w:p>
        </w:tc>
        <w:tc>
          <w:tcPr>
            <w:tcW w:w="902"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9"/>
                <w:szCs w:val="19"/>
              </w:rPr>
            </w:pPr>
            <w:r w:rsidRPr="7195656D">
              <w:rPr>
                <w:rFonts w:ascii="Times New Roman" w:eastAsia="Times New Roman" w:hAnsi="Times New Roman" w:cs="Times New Roman"/>
                <w:b/>
                <w:bCs/>
                <w:color w:val="000000" w:themeColor="text1"/>
                <w:sz w:val="19"/>
                <w:szCs w:val="19"/>
              </w:rPr>
              <w:t>0,00</w:t>
            </w:r>
          </w:p>
        </w:tc>
      </w:tr>
      <w:tr w:rsidR="7195656D" w:rsidTr="7195656D">
        <w:trPr>
          <w:trHeight w:val="675"/>
        </w:trPr>
        <w:tc>
          <w:tcPr>
            <w:tcW w:w="902"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rsidR="7195656D" w:rsidRDefault="7195656D" w:rsidP="7195656D">
            <w:pPr>
              <w:jc w:val="cente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RESPONSÁVEIS PELA APURAÇÃO </w:t>
            </w:r>
          </w:p>
        </w:tc>
        <w:tc>
          <w:tcPr>
            <w:tcW w:w="5412"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 xml:space="preserve">CONTADOR:                                                   </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Nº CRC</w:t>
            </w:r>
          </w:p>
        </w:tc>
        <w:tc>
          <w:tcPr>
            <w:tcW w:w="902" w:type="dxa"/>
            <w:tcBorders>
              <w:top w:val="single" w:sz="6" w:space="0" w:color="auto"/>
              <w:left w:val="nil"/>
              <w:bottom w:val="nil"/>
              <w:right w:val="nil"/>
            </w:tcBorders>
            <w:tcMar>
              <w:left w:w="105" w:type="dxa"/>
              <w:right w:w="105" w:type="dxa"/>
            </w:tcMar>
            <w:vAlign w:val="center"/>
          </w:tcPr>
          <w:p w:rsidR="7195656D" w:rsidRDefault="7195656D" w:rsidP="7195656D">
            <w:pPr>
              <w:rPr>
                <w:rFonts w:ascii="Calibri" w:eastAsia="Calibri" w:hAnsi="Calibri" w:cs="Calibri"/>
              </w:rPr>
            </w:pPr>
          </w:p>
        </w:tc>
      </w:tr>
      <w:tr w:rsidR="7195656D" w:rsidTr="7195656D">
        <w:trPr>
          <w:trHeight w:val="345"/>
        </w:trPr>
        <w:tc>
          <w:tcPr>
            <w:tcW w:w="902" w:type="dxa"/>
            <w:vMerge/>
            <w:tcBorders>
              <w:top w:val="double" w:sz="0" w:space="0" w:color="auto"/>
              <w:left w:val="double" w:sz="0" w:space="0" w:color="auto"/>
              <w:bottom w:val="double" w:sz="0" w:space="0" w:color="000000" w:themeColor="text1"/>
              <w:right w:val="double" w:sz="0" w:space="0" w:color="000000" w:themeColor="text1"/>
            </w:tcBorders>
            <w:vAlign w:val="center"/>
          </w:tcPr>
          <w:p w:rsidR="00840E3C" w:rsidRDefault="00840E3C"/>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PRESIDENTE:</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rsidR="7195656D" w:rsidRDefault="7195656D" w:rsidP="7195656D">
            <w:pPr>
              <w:rPr>
                <w:rFonts w:ascii="Times New Roman" w:eastAsia="Times New Roman" w:hAnsi="Times New Roman" w:cs="Times New Roman"/>
                <w:color w:val="000000" w:themeColor="text1"/>
                <w:sz w:val="18"/>
                <w:szCs w:val="18"/>
              </w:rPr>
            </w:pPr>
            <w:r w:rsidRPr="7195656D">
              <w:rPr>
                <w:rFonts w:ascii="Times New Roman" w:eastAsia="Times New Roman" w:hAnsi="Times New Roman" w:cs="Times New Roman"/>
                <w:b/>
                <w:bCs/>
                <w:color w:val="000000" w:themeColor="text1"/>
                <w:sz w:val="18"/>
                <w:szCs w:val="18"/>
              </w:rPr>
              <w:t>RG:</w:t>
            </w:r>
          </w:p>
        </w:tc>
        <w:tc>
          <w:tcPr>
            <w:tcW w:w="902" w:type="dxa"/>
            <w:tcBorders>
              <w:top w:val="nil"/>
              <w:left w:val="nil"/>
              <w:bottom w:val="nil"/>
              <w:right w:val="nil"/>
            </w:tcBorders>
            <w:tcMar>
              <w:left w:w="105" w:type="dxa"/>
              <w:right w:w="105" w:type="dxa"/>
            </w:tcMar>
            <w:vAlign w:val="center"/>
          </w:tcPr>
          <w:p w:rsidR="7195656D" w:rsidRDefault="7195656D" w:rsidP="7195656D">
            <w:pPr>
              <w:rPr>
                <w:rFonts w:ascii="Calibri" w:eastAsia="Calibri" w:hAnsi="Calibri" w:cs="Calibri"/>
              </w:rPr>
            </w:pPr>
          </w:p>
        </w:tc>
      </w:tr>
    </w:tbl>
    <w:p w:rsidR="7195656D" w:rsidRDefault="7195656D" w:rsidP="7195656D">
      <w:pPr>
        <w:widowControl w:val="0"/>
        <w:spacing w:before="120" w:after="0" w:line="360" w:lineRule="auto"/>
        <w:ind w:firstLine="709"/>
        <w:jc w:val="both"/>
        <w:rPr>
          <w:rFonts w:ascii="Calibri" w:eastAsia="Calibri" w:hAnsi="Calibri" w:cs="Calibri"/>
          <w:color w:val="000000" w:themeColor="text1"/>
          <w:sz w:val="24"/>
          <w:szCs w:val="24"/>
        </w:rPr>
      </w:pPr>
    </w:p>
    <w:p w:rsidR="77BFEEA2" w:rsidRDefault="77BFEEA2" w:rsidP="7195656D">
      <w:pPr>
        <w:widowControl w:val="0"/>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rsidR="77BFEEA2" w:rsidRDefault="77BFEEA2" w:rsidP="7195656D">
      <w:pPr>
        <w:widowControl w:val="0"/>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A tabela acima deverá ser apresentada na mesma ordem do extrato bancário, em </w:t>
      </w:r>
      <w:r w:rsidRPr="7195656D">
        <w:rPr>
          <w:rFonts w:ascii="Calibri" w:eastAsia="Calibri" w:hAnsi="Calibri" w:cs="Calibri"/>
          <w:color w:val="000000" w:themeColor="text1"/>
          <w:sz w:val="24"/>
          <w:szCs w:val="24"/>
        </w:rPr>
        <w:lastRenderedPageBreak/>
        <w:t>ordem de data de pagamento.</w:t>
      </w:r>
    </w:p>
    <w:p w:rsidR="7195656D" w:rsidRDefault="7195656D" w:rsidP="7195656D">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tblPr>
      <w:tblGrid>
        <w:gridCol w:w="4508"/>
        <w:gridCol w:w="4508"/>
      </w:tblGrid>
      <w:tr w:rsidR="7195656D" w:rsidTr="7195656D">
        <w:trPr>
          <w:trHeight w:val="300"/>
        </w:trPr>
        <w:tc>
          <w:tcPr>
            <w:tcW w:w="4508" w:type="dxa"/>
            <w:tcBorders>
              <w:top w:val="single" w:sz="6" w:space="0" w:color="auto"/>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Data</w:t>
            </w:r>
          </w:p>
        </w:tc>
        <w:tc>
          <w:tcPr>
            <w:tcW w:w="4508" w:type="dxa"/>
            <w:tcBorders>
              <w:top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4508" w:type="dxa"/>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Nome do responsável legal da OSC</w:t>
            </w:r>
          </w:p>
        </w:tc>
        <w:tc>
          <w:tcPr>
            <w:tcW w:w="450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4508" w:type="dxa"/>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RG</w:t>
            </w:r>
          </w:p>
        </w:tc>
        <w:tc>
          <w:tcPr>
            <w:tcW w:w="450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4508" w:type="dxa"/>
            <w:tcBorders>
              <w:lef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CPF</w:t>
            </w:r>
          </w:p>
        </w:tc>
        <w:tc>
          <w:tcPr>
            <w:tcW w:w="4508" w:type="dxa"/>
            <w:tcBorders>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r w:rsidR="7195656D" w:rsidTr="7195656D">
        <w:trPr>
          <w:trHeight w:val="300"/>
        </w:trPr>
        <w:tc>
          <w:tcPr>
            <w:tcW w:w="4508" w:type="dxa"/>
            <w:tcBorders>
              <w:left w:val="single" w:sz="6" w:space="0" w:color="auto"/>
              <w:bottom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r w:rsidRPr="7195656D">
              <w:rPr>
                <w:rFonts w:ascii="Calibri" w:eastAsia="Calibri" w:hAnsi="Calibri" w:cs="Calibri"/>
                <w:sz w:val="24"/>
                <w:szCs w:val="24"/>
              </w:rPr>
              <w:t>Assinatura</w:t>
            </w:r>
          </w:p>
        </w:tc>
        <w:tc>
          <w:tcPr>
            <w:tcW w:w="4508" w:type="dxa"/>
            <w:tcBorders>
              <w:bottom w:val="single" w:sz="6" w:space="0" w:color="auto"/>
              <w:right w:val="single" w:sz="6" w:space="0" w:color="auto"/>
            </w:tcBorders>
            <w:tcMar>
              <w:left w:w="90" w:type="dxa"/>
              <w:right w:w="90" w:type="dxa"/>
            </w:tcMar>
          </w:tcPr>
          <w:p w:rsidR="7195656D" w:rsidRDefault="7195656D" w:rsidP="7195656D">
            <w:pPr>
              <w:spacing w:line="259" w:lineRule="auto"/>
              <w:rPr>
                <w:rFonts w:ascii="Calibri" w:eastAsia="Calibri" w:hAnsi="Calibri" w:cs="Calibri"/>
                <w:sz w:val="24"/>
                <w:szCs w:val="24"/>
              </w:rPr>
            </w:pPr>
          </w:p>
        </w:tc>
      </w:tr>
    </w:tbl>
    <w:p w:rsidR="7195656D" w:rsidRDefault="7195656D" w:rsidP="7195656D">
      <w:pPr>
        <w:spacing w:line="360" w:lineRule="auto"/>
        <w:ind w:firstLine="1508"/>
        <w:jc w:val="both"/>
        <w:rPr>
          <w:rFonts w:ascii="Calibri" w:eastAsia="Calibri" w:hAnsi="Calibri" w:cs="Calibri"/>
          <w:color w:val="000000" w:themeColor="text1"/>
          <w:sz w:val="24"/>
          <w:szCs w:val="24"/>
        </w:rPr>
      </w:pPr>
    </w:p>
    <w:p w:rsidR="77BFEEA2" w:rsidRDefault="77BFEEA2" w:rsidP="7195656D">
      <w:pPr>
        <w:spacing w:line="360" w:lineRule="auto"/>
        <w:ind w:firstLine="15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São Paulo, ______de _______de 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Presidente OSC</w:t>
      </w:r>
    </w:p>
    <w:p w:rsidR="77BFEEA2" w:rsidRDefault="77BFEEA2" w:rsidP="7195656D">
      <w:pPr>
        <w:spacing w:line="360" w:lineRule="auto"/>
        <w:ind w:firstLine="1508"/>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__________________________________</w:t>
      </w:r>
    </w:p>
    <w:p w:rsidR="77BFEEA2" w:rsidRDefault="77BFEEA2" w:rsidP="7195656D">
      <w:pPr>
        <w:widowControl w:val="0"/>
        <w:spacing w:before="120" w:after="0" w:line="360" w:lineRule="auto"/>
        <w:ind w:firstLine="709"/>
        <w:jc w:val="right"/>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Contador Responsável</w:t>
      </w:r>
    </w:p>
    <w:p w:rsidR="7195656D" w:rsidRDefault="7195656D" w:rsidP="7195656D">
      <w:pPr>
        <w:rPr>
          <w:rFonts w:ascii="Calibri" w:eastAsia="Calibri" w:hAnsi="Calibri" w:cs="Calibri"/>
          <w:color w:val="000000" w:themeColor="text1"/>
        </w:rPr>
      </w:pPr>
    </w:p>
    <w:p w:rsidR="7195656D" w:rsidRDefault="7195656D" w:rsidP="7195656D">
      <w:pPr>
        <w:spacing w:after="200" w:line="360" w:lineRule="auto"/>
        <w:jc w:val="center"/>
        <w:rPr>
          <w:rFonts w:ascii="Calibri" w:eastAsia="Calibri" w:hAnsi="Calibri" w:cs="Calibri"/>
          <w:color w:val="000000" w:themeColor="text1"/>
          <w:sz w:val="24"/>
          <w:szCs w:val="24"/>
        </w:rPr>
      </w:pPr>
    </w:p>
    <w:p w:rsidR="7195656D" w:rsidRDefault="7195656D">
      <w:r>
        <w:br w:type="page"/>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lastRenderedPageBreak/>
        <w:t xml:space="preserve">ANEXO XXI </w:t>
      </w:r>
    </w:p>
    <w:p w:rsidR="77BFEEA2" w:rsidRDefault="77BFEEA2" w:rsidP="7195656D">
      <w:pPr>
        <w:spacing w:after="200" w:line="360" w:lineRule="auto"/>
        <w:jc w:val="center"/>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DIRETRIZES TÉCNICAS PARA ELABORAÇÃO DAS PROPOSTAS TÉCNICAS</w:t>
      </w:r>
    </w:p>
    <w:p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Nome do projeto</w:t>
      </w:r>
    </w:p>
    <w:p w:rsidR="306814E7" w:rsidRDefault="306814E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w:t>
      </w:r>
      <w:r w:rsidR="10D738A7" w:rsidRPr="7195656D">
        <w:rPr>
          <w:rFonts w:ascii="Calibri" w:eastAsia="Calibri" w:hAnsi="Calibri" w:cs="Calibri"/>
          <w:color w:val="000000" w:themeColor="text1"/>
          <w:sz w:val="24"/>
          <w:szCs w:val="24"/>
        </w:rPr>
        <w:t>Circuito Popular de Corrida de Rua</w:t>
      </w:r>
      <w:r w:rsidR="583A2EAE" w:rsidRPr="7195656D">
        <w:rPr>
          <w:rFonts w:ascii="Calibri" w:eastAsia="Calibri" w:hAnsi="Calibri" w:cs="Calibri"/>
          <w:color w:val="000000" w:themeColor="text1"/>
          <w:sz w:val="24"/>
          <w:szCs w:val="24"/>
        </w:rPr>
        <w:t>”</w:t>
      </w:r>
    </w:p>
    <w:p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Regime Jurídico</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Celebração de Termo de Fomento entre a Secretaria Municipal de Esportes e Lazer e Organizações da Sociedade Civil. Com base na Lei Federal nº 13.019/14, Decreto Municipal nº 57.575/16 e Portaria nº 027/SEME/2017.</w:t>
      </w:r>
    </w:p>
    <w:p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Objeto</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Realização do Circuito Popular de Corrida de Rua - edições 2023, 2024, 2025, 2026 e 2027.</w:t>
      </w:r>
    </w:p>
    <w:p w:rsidR="10D738A7" w:rsidRDefault="10D738A7" w:rsidP="6138492D">
      <w:pPr>
        <w:spacing w:before="120" w:line="360" w:lineRule="auto"/>
        <w:ind w:firstLine="709"/>
        <w:jc w:val="both"/>
        <w:rPr>
          <w:rFonts w:ascii="Calibri" w:eastAsia="Calibri" w:hAnsi="Calibri" w:cs="Calibri"/>
          <w:color w:val="000000" w:themeColor="text1"/>
          <w:sz w:val="24"/>
          <w:szCs w:val="24"/>
        </w:rPr>
      </w:pPr>
      <w:r w:rsidRPr="6138492D">
        <w:rPr>
          <w:rFonts w:ascii="Calibri" w:eastAsia="Calibri" w:hAnsi="Calibri" w:cs="Calibri"/>
          <w:color w:val="000000" w:themeColor="text1"/>
          <w:sz w:val="24"/>
          <w:szCs w:val="24"/>
        </w:rPr>
        <w:t>A edição de 2023 será composta de</w:t>
      </w:r>
      <w:r w:rsidR="49F89C87" w:rsidRPr="6138492D">
        <w:rPr>
          <w:rFonts w:ascii="Calibri" w:eastAsia="Calibri" w:hAnsi="Calibri" w:cs="Calibri"/>
          <w:color w:val="000000" w:themeColor="text1"/>
          <w:sz w:val="24"/>
          <w:szCs w:val="24"/>
        </w:rPr>
        <w:t>, no mínimo,</w:t>
      </w:r>
      <w:r w:rsidRPr="6138492D">
        <w:rPr>
          <w:rFonts w:ascii="Calibri" w:eastAsia="Calibri" w:hAnsi="Calibri" w:cs="Calibri"/>
          <w:color w:val="000000" w:themeColor="text1"/>
          <w:sz w:val="24"/>
          <w:szCs w:val="24"/>
        </w:rPr>
        <w:t xml:space="preserve"> 08 (oito) etapas, que serão realizadas em</w:t>
      </w:r>
      <w:r w:rsidR="0BA4FE34" w:rsidRPr="6138492D">
        <w:rPr>
          <w:rFonts w:ascii="Calibri" w:eastAsia="Calibri" w:hAnsi="Calibri" w:cs="Calibri"/>
          <w:color w:val="000000" w:themeColor="text1"/>
          <w:sz w:val="24"/>
          <w:szCs w:val="24"/>
        </w:rPr>
        <w:t>, pelo menos,</w:t>
      </w:r>
      <w:r w:rsidRPr="6138492D">
        <w:rPr>
          <w:rFonts w:ascii="Calibri" w:eastAsia="Calibri" w:hAnsi="Calibri" w:cs="Calibri"/>
          <w:color w:val="000000" w:themeColor="text1"/>
          <w:sz w:val="24"/>
          <w:szCs w:val="24"/>
        </w:rPr>
        <w:t xml:space="preserve"> 08 (oito) diferentes Subprefeituras. As provas acontecerão aos domingos e feriados com largada às 7 horas e com a distância de 5 (cinco) e/ou 10 quilômetros e contará com </w:t>
      </w:r>
      <w:r w:rsidR="004759F0">
        <w:rPr>
          <w:rFonts w:ascii="Calibri" w:eastAsia="Calibri" w:hAnsi="Calibri" w:cs="Calibri"/>
          <w:color w:val="000000" w:themeColor="text1"/>
          <w:sz w:val="24"/>
          <w:szCs w:val="24"/>
        </w:rPr>
        <w:t>1.300</w:t>
      </w:r>
      <w:r w:rsidRPr="6138492D">
        <w:rPr>
          <w:rFonts w:ascii="Calibri" w:eastAsia="Calibri" w:hAnsi="Calibri" w:cs="Calibri"/>
          <w:color w:val="000000" w:themeColor="text1"/>
          <w:sz w:val="24"/>
          <w:szCs w:val="24"/>
        </w:rPr>
        <w:t xml:space="preserve"> participantes em cada corrida.   </w:t>
      </w:r>
    </w:p>
    <w:p w:rsidR="10D738A7" w:rsidRDefault="10D738A7" w:rsidP="7195656D">
      <w:pPr>
        <w:pStyle w:val="PargrafodaLista"/>
        <w:numPr>
          <w:ilvl w:val="0"/>
          <w:numId w:val="6"/>
        </w:numPr>
        <w:spacing w:before="12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Justificativa e Interesse Público Envolvido</w:t>
      </w:r>
    </w:p>
    <w:p w:rsidR="10D738A7" w:rsidRDefault="10D738A7" w:rsidP="7195656D">
      <w:pPr>
        <w:pStyle w:val="PargrafodaLista"/>
        <w:numPr>
          <w:ilvl w:val="0"/>
          <w:numId w:val="5"/>
        </w:numPr>
        <w:spacing w:before="12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Aspectos legais que embasam o projeto</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Os projetos aqui tratados têm embasamento também no Decreto Municipal 57.845 de 26 de agosto de 2017, o qual estabelece como atribuições da Secretaria Municipal de Esportes e Lazer o trabalho de planejar e implementar programas, projetos e eventos </w:t>
      </w:r>
      <w:r w:rsidRPr="7195656D">
        <w:rPr>
          <w:rFonts w:ascii="Calibri" w:eastAsia="Calibri" w:hAnsi="Calibri" w:cs="Calibri"/>
          <w:color w:val="000000" w:themeColor="text1"/>
          <w:sz w:val="24"/>
          <w:szCs w:val="24"/>
        </w:rPr>
        <w:lastRenderedPageBreak/>
        <w:t>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w:t>
      </w:r>
    </w:p>
    <w:p w:rsidR="10D738A7" w:rsidRDefault="10D738A7" w:rsidP="7195656D">
      <w:pPr>
        <w:pStyle w:val="PargrafodaLista"/>
        <w:numPr>
          <w:ilvl w:val="0"/>
          <w:numId w:val="5"/>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Diagnóstico da realidade que se quer modificar, aprimorar ou desenvolver</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Atualmente, no município de São Paulo, acontecem por ano aproximadamente 140 provas privadas de corrida de rua, atendendo em média 4.000 participantes por prova. Provas tradicionais como a Corrida Internacional de São Silvestre e a Maratona Internacional de São Paulo contam com participantes de vários estados brasileiros, bem como atletas internacionais, demonstrando que o município de São Paulo está na rota de grandes eventos de corrida de rua.</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eventos privados apresentam valores diversos, com as inscrições variando de R$ 150,00 a R$ 300,00 e oferecem basicamente camiseta, hidratação e kit pós prova com fruta, medalha e isotônico.</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Nos parques localizados no município de São Paulo, bem como em grandes vias públicas como a Avenida Sumaré, zona oeste, e a Avenida Luis Dummont Villares, zona norte, é comum encontrar um grande número de praticantes da corrida e caminhada, tanto de segunda a sexta-feira como aos finais de semana e feriados. </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Diante do crescente número de praticantes da modalidade corrida/caminhada a Secretaria Municipal de Esportes e Lazer busca oferecer aos munícipes provas gratuitas de corrida com a mesma estrutura das provas pagas, porém, realizadas em pontos não usuais de eventos esportivos como a periferia da cidade.</w:t>
      </w:r>
    </w:p>
    <w:p w:rsidR="10D738A7" w:rsidRDefault="10D738A7" w:rsidP="7195656D">
      <w:pPr>
        <w:pStyle w:val="PargrafodaLista"/>
        <w:numPr>
          <w:ilvl w:val="0"/>
          <w:numId w:val="5"/>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Benefícios para população</w:t>
      </w:r>
    </w:p>
    <w:p w:rsidR="10D738A7" w:rsidRDefault="10D738A7" w:rsidP="7195656D">
      <w:pPr>
        <w:spacing w:before="120" w:after="0" w:line="360" w:lineRule="auto"/>
        <w:ind w:firstLine="709"/>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O projeto visa estimular a prática da corrida/caminhada como atividade física diária, culminando na participação de um evento gratuito que proporciona a melhora do desempenho e a participação em uma mesma prova, dependo do objetivo de cada participante. Ademais, estimula a socialização e o desenvolvimento da região, considerando </w:t>
      </w:r>
      <w:r w:rsidRPr="7195656D">
        <w:rPr>
          <w:rFonts w:ascii="Calibri" w:eastAsia="Calibri" w:hAnsi="Calibri" w:cs="Calibri"/>
          <w:color w:val="000000" w:themeColor="text1"/>
          <w:sz w:val="24"/>
          <w:szCs w:val="24"/>
        </w:rPr>
        <w:lastRenderedPageBreak/>
        <w:t xml:space="preserve">que as provas serão realizadas em diferentes pontos da cidade, onde não é habitual a ocorrência de eventos com essas características, dando assim </w:t>
      </w:r>
      <w:r w:rsidRPr="7195656D">
        <w:rPr>
          <w:rFonts w:ascii="Calibri" w:eastAsia="Calibri" w:hAnsi="Calibri" w:cs="Calibri"/>
          <w:i/>
          <w:iCs/>
          <w:color w:val="000000" w:themeColor="text1"/>
          <w:sz w:val="24"/>
          <w:szCs w:val="24"/>
        </w:rPr>
        <w:t>status</w:t>
      </w:r>
      <w:r w:rsidRPr="7195656D">
        <w:rPr>
          <w:rFonts w:ascii="Calibri" w:eastAsia="Calibri" w:hAnsi="Calibri" w:cs="Calibri"/>
          <w:color w:val="000000" w:themeColor="text1"/>
          <w:sz w:val="24"/>
          <w:szCs w:val="24"/>
        </w:rPr>
        <w:t xml:space="preserve"> ao Circuito Popular de Corrida de Rua de política pública. </w:t>
      </w:r>
    </w:p>
    <w:p w:rsidR="10D738A7" w:rsidRDefault="10D738A7"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Objetivos e Metas</w:t>
      </w:r>
    </w:p>
    <w:p w:rsidR="10D738A7" w:rsidRDefault="10D738A7" w:rsidP="7195656D">
      <w:pPr>
        <w:pStyle w:val="PargrafodaLista"/>
        <w:numPr>
          <w:ilvl w:val="0"/>
          <w:numId w:val="4"/>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Objetivo Geral</w:t>
      </w:r>
    </w:p>
    <w:p w:rsidR="10D738A7" w:rsidRDefault="10D738A7" w:rsidP="6138492D">
      <w:pPr>
        <w:spacing w:before="120" w:after="0" w:line="360" w:lineRule="auto"/>
        <w:ind w:firstLine="708"/>
        <w:jc w:val="both"/>
        <w:rPr>
          <w:rFonts w:ascii="Calibri" w:eastAsia="Calibri" w:hAnsi="Calibri" w:cs="Calibri"/>
          <w:color w:val="000000" w:themeColor="text1"/>
          <w:sz w:val="24"/>
          <w:szCs w:val="24"/>
        </w:rPr>
      </w:pPr>
      <w:r w:rsidRPr="6138492D">
        <w:rPr>
          <w:rFonts w:ascii="Calibri" w:eastAsia="Calibri" w:hAnsi="Calibri" w:cs="Calibri"/>
          <w:color w:val="000000" w:themeColor="text1"/>
          <w:sz w:val="24"/>
          <w:szCs w:val="24"/>
        </w:rPr>
        <w:t>Na edição de 2023</w:t>
      </w:r>
      <w:r w:rsidR="02DAD199" w:rsidRPr="6138492D">
        <w:rPr>
          <w:rFonts w:ascii="Calibri" w:eastAsia="Calibri" w:hAnsi="Calibri" w:cs="Calibri"/>
          <w:color w:val="000000" w:themeColor="text1"/>
          <w:sz w:val="24"/>
          <w:szCs w:val="24"/>
        </w:rPr>
        <w:t>, que deverá ocorrer de novembro de 2023 a março de 2024,</w:t>
      </w:r>
      <w:r w:rsidR="7D7F98F5" w:rsidRPr="6138492D">
        <w:rPr>
          <w:rFonts w:ascii="Calibri" w:eastAsia="Calibri" w:hAnsi="Calibri" w:cs="Calibri"/>
          <w:color w:val="000000" w:themeColor="text1"/>
          <w:sz w:val="24"/>
          <w:szCs w:val="24"/>
        </w:rPr>
        <w:t xml:space="preserve"> deverão ser realizadas, no mínimo, </w:t>
      </w:r>
      <w:r w:rsidRPr="6138492D">
        <w:rPr>
          <w:rFonts w:ascii="Calibri" w:eastAsia="Calibri" w:hAnsi="Calibri" w:cs="Calibri"/>
          <w:color w:val="000000" w:themeColor="text1"/>
          <w:sz w:val="24"/>
          <w:szCs w:val="24"/>
        </w:rPr>
        <w:t xml:space="preserve">08 (oito) etapas de corrida de rua para </w:t>
      </w:r>
      <w:r w:rsidR="004759F0">
        <w:rPr>
          <w:rFonts w:ascii="Calibri" w:eastAsia="Calibri" w:hAnsi="Calibri" w:cs="Calibri"/>
          <w:color w:val="000000" w:themeColor="text1"/>
          <w:sz w:val="24"/>
          <w:szCs w:val="24"/>
        </w:rPr>
        <w:t>1.300</w:t>
      </w:r>
      <w:r w:rsidRPr="6138492D">
        <w:rPr>
          <w:rFonts w:ascii="Calibri" w:eastAsia="Calibri" w:hAnsi="Calibri" w:cs="Calibri"/>
          <w:color w:val="000000" w:themeColor="text1"/>
          <w:sz w:val="24"/>
          <w:szCs w:val="24"/>
        </w:rPr>
        <w:t xml:space="preserve"> inscritos por prova. As provas contarão com as distâncias de 5km e 10km, de acordo com as condições técnicas realização de cada local.</w:t>
      </w:r>
    </w:p>
    <w:p w:rsidR="21595502" w:rsidRDefault="21595502" w:rsidP="6138492D">
      <w:pPr>
        <w:spacing w:before="120" w:after="0" w:line="360" w:lineRule="auto"/>
        <w:ind w:firstLine="708"/>
        <w:jc w:val="both"/>
        <w:rPr>
          <w:rFonts w:ascii="Calibri" w:eastAsia="Calibri" w:hAnsi="Calibri" w:cs="Calibri"/>
          <w:color w:val="000000" w:themeColor="text1"/>
          <w:sz w:val="24"/>
          <w:szCs w:val="24"/>
        </w:rPr>
      </w:pPr>
      <w:r w:rsidRPr="6138492D">
        <w:rPr>
          <w:rFonts w:ascii="Calibri" w:eastAsia="Calibri" w:hAnsi="Calibri" w:cs="Calibri"/>
          <w:color w:val="000000" w:themeColor="text1"/>
          <w:sz w:val="24"/>
          <w:szCs w:val="24"/>
        </w:rPr>
        <w:t>A inscrição do participante em cada corrida ocorrerá mediante a entrega de 1kg de alimento. A OSC deverá indicar na proposta as entidades assistenciais as quais serão destinadas a arrecadação de alimentos.</w:t>
      </w:r>
    </w:p>
    <w:p w:rsidR="10D738A7" w:rsidRDefault="10D738A7" w:rsidP="7DDB2E03">
      <w:pPr>
        <w:spacing w:before="120" w:after="0" w:line="360" w:lineRule="auto"/>
        <w:ind w:firstLine="708"/>
        <w:jc w:val="both"/>
        <w:rPr>
          <w:rFonts w:ascii="Calibri" w:eastAsia="Calibri" w:hAnsi="Calibri" w:cs="Calibri"/>
          <w:color w:val="000000" w:themeColor="text1"/>
          <w:sz w:val="24"/>
          <w:szCs w:val="24"/>
        </w:rPr>
      </w:pPr>
      <w:r w:rsidRPr="7DDB2E03">
        <w:rPr>
          <w:rFonts w:ascii="Calibri" w:eastAsia="Calibri" w:hAnsi="Calibri" w:cs="Calibri"/>
          <w:color w:val="000000" w:themeColor="text1"/>
          <w:sz w:val="24"/>
          <w:szCs w:val="24"/>
        </w:rPr>
        <w:t xml:space="preserve">As datas e locais abaixo definidas poderão ser alteradas pela SEME em caso de necessidade, seja por impossibilidade de realização em função de alguma demanda dos órgãos de trânsito e segurança, seja por outro motivo, caso fortuito ou força maior. </w:t>
      </w:r>
      <w:r w:rsidR="0CFC94E9" w:rsidRPr="7DDB2E03">
        <w:rPr>
          <w:rFonts w:ascii="Calibri" w:eastAsia="Calibri" w:hAnsi="Calibri" w:cs="Calibri"/>
          <w:color w:val="000000" w:themeColor="text1"/>
          <w:sz w:val="24"/>
          <w:szCs w:val="24"/>
        </w:rPr>
        <w:t>Além disso, a</w:t>
      </w:r>
      <w:r w:rsidR="4D5290C6" w:rsidRPr="7DDB2E03">
        <w:rPr>
          <w:rFonts w:ascii="Calibri" w:eastAsia="Calibri" w:hAnsi="Calibri" w:cs="Calibri"/>
          <w:color w:val="000000" w:themeColor="text1"/>
          <w:sz w:val="24"/>
          <w:szCs w:val="24"/>
        </w:rPr>
        <w:t xml:space="preserve">OSC </w:t>
      </w:r>
      <w:r w:rsidR="01E31036" w:rsidRPr="7DDB2E03">
        <w:rPr>
          <w:rFonts w:ascii="Calibri" w:eastAsia="Calibri" w:hAnsi="Calibri" w:cs="Calibri"/>
          <w:color w:val="000000" w:themeColor="text1"/>
          <w:sz w:val="24"/>
          <w:szCs w:val="24"/>
        </w:rPr>
        <w:t>poderá sugerir novas datas e locais, desde que tenha no mínimo 08 etapas em locais diferentes</w:t>
      </w:r>
      <w:r w:rsidR="150608DF" w:rsidRPr="7DDB2E03">
        <w:rPr>
          <w:rFonts w:ascii="Calibri" w:eastAsia="Calibri" w:hAnsi="Calibri" w:cs="Calibri"/>
          <w:color w:val="000000" w:themeColor="text1"/>
          <w:sz w:val="24"/>
          <w:szCs w:val="24"/>
        </w:rPr>
        <w:t xml:space="preserve"> e que as corridas sejam realizadas até março de 2024</w:t>
      </w:r>
      <w:r w:rsidR="01E31036" w:rsidRPr="7DDB2E03">
        <w:rPr>
          <w:rFonts w:ascii="Calibri" w:eastAsia="Calibri" w:hAnsi="Calibri" w:cs="Calibri"/>
          <w:color w:val="000000" w:themeColor="text1"/>
          <w:sz w:val="24"/>
          <w:szCs w:val="24"/>
        </w:rPr>
        <w:t>.</w:t>
      </w:r>
    </w:p>
    <w:p w:rsidR="59E40170" w:rsidRDefault="59E40170" w:rsidP="7DDB2E03">
      <w:pPr>
        <w:spacing w:before="120" w:after="0" w:line="360" w:lineRule="auto"/>
        <w:ind w:firstLine="708"/>
        <w:jc w:val="both"/>
        <w:rPr>
          <w:rFonts w:ascii="Calibri" w:eastAsia="Calibri" w:hAnsi="Calibri" w:cs="Calibri"/>
          <w:color w:val="000000" w:themeColor="text1"/>
          <w:sz w:val="24"/>
          <w:szCs w:val="24"/>
        </w:rPr>
      </w:pPr>
      <w:r w:rsidRPr="7DDB2E03">
        <w:rPr>
          <w:rFonts w:ascii="Calibri" w:eastAsia="Calibri" w:hAnsi="Calibri" w:cs="Calibri"/>
          <w:color w:val="000000" w:themeColor="text1"/>
          <w:sz w:val="24"/>
          <w:szCs w:val="24"/>
        </w:rPr>
        <w:t xml:space="preserve">As datas abaixo definidas são uma estimativa inicial, mas a proposta poderá propor o reajuste das datas </w:t>
      </w:r>
      <w:r w:rsidR="00AC5BAD">
        <w:rPr>
          <w:rFonts w:ascii="Calibri" w:eastAsia="Calibri" w:hAnsi="Calibri" w:cs="Calibri"/>
          <w:color w:val="000000" w:themeColor="text1"/>
          <w:sz w:val="24"/>
          <w:szCs w:val="24"/>
        </w:rPr>
        <w:t xml:space="preserve">e locais </w:t>
      </w:r>
      <w:r w:rsidRPr="7DDB2E03">
        <w:rPr>
          <w:rFonts w:ascii="Calibri" w:eastAsia="Calibri" w:hAnsi="Calibri" w:cs="Calibri"/>
          <w:color w:val="000000" w:themeColor="text1"/>
          <w:sz w:val="24"/>
          <w:szCs w:val="24"/>
        </w:rPr>
        <w:t>dentro do período até março de 2024.</w:t>
      </w:r>
    </w:p>
    <w:tbl>
      <w:tblPr>
        <w:tblStyle w:val="Tabelacomgrade"/>
        <w:tblW w:w="0" w:type="auto"/>
        <w:tblInd w:w="360" w:type="dxa"/>
        <w:tblBorders>
          <w:top w:val="single" w:sz="6" w:space="0" w:color="auto"/>
          <w:left w:val="single" w:sz="6" w:space="0" w:color="auto"/>
          <w:bottom w:val="single" w:sz="6" w:space="0" w:color="auto"/>
          <w:right w:val="single" w:sz="6" w:space="0" w:color="auto"/>
        </w:tblBorders>
        <w:tblLayout w:type="fixed"/>
        <w:tblLook w:val="04A0"/>
      </w:tblPr>
      <w:tblGrid>
        <w:gridCol w:w="960"/>
        <w:gridCol w:w="1530"/>
        <w:gridCol w:w="4830"/>
      </w:tblGrid>
      <w:tr w:rsidR="00AC5BAD" w:rsidTr="6138492D">
        <w:trPr>
          <w:trHeight w:val="300"/>
        </w:trPr>
        <w:tc>
          <w:tcPr>
            <w:tcW w:w="960" w:type="dxa"/>
            <w:tcMar>
              <w:left w:w="105" w:type="dxa"/>
              <w:right w:w="105" w:type="dxa"/>
            </w:tcMar>
          </w:tcPr>
          <w:p w:rsidR="00AC5BAD" w:rsidRDefault="00AC5BAD" w:rsidP="7195656D">
            <w:pPr>
              <w:jc w:val="center"/>
              <w:rPr>
                <w:rFonts w:eastAsiaTheme="minorEastAsia"/>
                <w:sz w:val="24"/>
                <w:szCs w:val="24"/>
              </w:rPr>
            </w:pPr>
            <w:r w:rsidRPr="7195656D">
              <w:rPr>
                <w:rFonts w:eastAsiaTheme="minorEastAsia"/>
                <w:b/>
                <w:bCs/>
                <w:sz w:val="24"/>
                <w:szCs w:val="24"/>
              </w:rPr>
              <w:t>Etapa</w:t>
            </w:r>
          </w:p>
        </w:tc>
        <w:tc>
          <w:tcPr>
            <w:tcW w:w="1530" w:type="dxa"/>
            <w:tcMar>
              <w:left w:w="105" w:type="dxa"/>
              <w:right w:w="105" w:type="dxa"/>
            </w:tcMar>
          </w:tcPr>
          <w:p w:rsidR="00AC5BAD" w:rsidRDefault="00AC5BAD" w:rsidP="7195656D">
            <w:pPr>
              <w:jc w:val="center"/>
              <w:rPr>
                <w:rFonts w:eastAsiaTheme="minorEastAsia"/>
                <w:sz w:val="24"/>
                <w:szCs w:val="24"/>
              </w:rPr>
            </w:pPr>
            <w:r w:rsidRPr="7195656D">
              <w:rPr>
                <w:rFonts w:eastAsiaTheme="minorEastAsia"/>
                <w:b/>
                <w:bCs/>
                <w:sz w:val="24"/>
                <w:szCs w:val="24"/>
              </w:rPr>
              <w:t>Data</w:t>
            </w:r>
          </w:p>
        </w:tc>
        <w:tc>
          <w:tcPr>
            <w:tcW w:w="4830" w:type="dxa"/>
            <w:tcMar>
              <w:left w:w="105" w:type="dxa"/>
              <w:right w:w="105" w:type="dxa"/>
            </w:tcMar>
          </w:tcPr>
          <w:p w:rsidR="00AC5BAD" w:rsidRDefault="00AC5BAD" w:rsidP="7195656D">
            <w:pPr>
              <w:jc w:val="center"/>
              <w:rPr>
                <w:rFonts w:eastAsiaTheme="minorEastAsia"/>
                <w:sz w:val="24"/>
                <w:szCs w:val="24"/>
              </w:rPr>
            </w:pPr>
            <w:r w:rsidRPr="7195656D">
              <w:rPr>
                <w:rFonts w:eastAsiaTheme="minorEastAsia"/>
                <w:b/>
                <w:bCs/>
                <w:sz w:val="24"/>
                <w:szCs w:val="24"/>
              </w:rPr>
              <w:t>Local</w:t>
            </w:r>
          </w:p>
        </w:tc>
      </w:tr>
      <w:tr w:rsidR="00AC5BAD" w:rsidTr="6138492D">
        <w:trPr>
          <w:trHeight w:val="30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01</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05/11/2023</w:t>
            </w:r>
          </w:p>
        </w:tc>
        <w:tc>
          <w:tcPr>
            <w:tcW w:w="4830" w:type="dxa"/>
            <w:tcMar>
              <w:left w:w="105" w:type="dxa"/>
              <w:right w:w="105" w:type="dxa"/>
            </w:tcMar>
          </w:tcPr>
          <w:p w:rsidR="00AC5BAD" w:rsidRDefault="00AC5BAD" w:rsidP="7195656D">
            <w:pPr>
              <w:jc w:val="both"/>
              <w:rPr>
                <w:rFonts w:eastAsiaTheme="minorEastAsia"/>
                <w:sz w:val="24"/>
                <w:szCs w:val="24"/>
              </w:rPr>
            </w:pPr>
            <w:r w:rsidRPr="7195656D">
              <w:rPr>
                <w:rFonts w:eastAsiaTheme="minorEastAsia"/>
                <w:sz w:val="24"/>
                <w:szCs w:val="24"/>
              </w:rPr>
              <w:t>Subprefeitura Cidade Ademar</w:t>
            </w:r>
          </w:p>
          <w:p w:rsidR="00AC5BAD" w:rsidRDefault="00AC5BAD" w:rsidP="7195656D">
            <w:pPr>
              <w:jc w:val="both"/>
              <w:rPr>
                <w:rFonts w:eastAsiaTheme="minorEastAsia"/>
                <w:sz w:val="24"/>
                <w:szCs w:val="24"/>
              </w:rPr>
            </w:pPr>
            <w:r w:rsidRPr="7195656D">
              <w:rPr>
                <w:rFonts w:eastAsiaTheme="minorEastAsia"/>
                <w:sz w:val="24"/>
                <w:szCs w:val="24"/>
              </w:rPr>
              <w:t xml:space="preserve">Rua do Mar Paulista, S/N– </w:t>
            </w:r>
            <w:proofErr w:type="spellStart"/>
            <w:r w:rsidRPr="7195656D">
              <w:rPr>
                <w:rFonts w:eastAsiaTheme="minorEastAsia"/>
                <w:sz w:val="24"/>
                <w:szCs w:val="24"/>
              </w:rPr>
              <w:t>Baln</w:t>
            </w:r>
            <w:proofErr w:type="spellEnd"/>
            <w:r w:rsidRPr="7195656D">
              <w:rPr>
                <w:rFonts w:eastAsiaTheme="minorEastAsia"/>
                <w:sz w:val="24"/>
                <w:szCs w:val="24"/>
              </w:rPr>
              <w:t>. Mar Paulista</w:t>
            </w:r>
          </w:p>
        </w:tc>
      </w:tr>
      <w:tr w:rsidR="00AC5BAD" w:rsidTr="6138492D">
        <w:trPr>
          <w:trHeight w:val="30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02</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12/11/2023</w:t>
            </w:r>
          </w:p>
        </w:tc>
        <w:tc>
          <w:tcPr>
            <w:tcW w:w="4830" w:type="dxa"/>
            <w:tcMar>
              <w:left w:w="105" w:type="dxa"/>
              <w:right w:w="105" w:type="dxa"/>
            </w:tcMar>
          </w:tcPr>
          <w:p w:rsidR="00AC5BAD" w:rsidRDefault="00AC5BAD" w:rsidP="7195656D">
            <w:pPr>
              <w:jc w:val="both"/>
              <w:rPr>
                <w:rFonts w:eastAsiaTheme="minorEastAsia"/>
                <w:sz w:val="24"/>
                <w:szCs w:val="24"/>
              </w:rPr>
            </w:pPr>
            <w:r w:rsidRPr="7195656D">
              <w:rPr>
                <w:rFonts w:eastAsiaTheme="minorEastAsia"/>
                <w:sz w:val="24"/>
                <w:szCs w:val="24"/>
              </w:rPr>
              <w:t>Subprefeitura Guaianazes</w:t>
            </w:r>
          </w:p>
          <w:p w:rsidR="00AC5BAD" w:rsidRDefault="00AC5BAD" w:rsidP="7195656D">
            <w:pPr>
              <w:jc w:val="both"/>
              <w:rPr>
                <w:rFonts w:eastAsiaTheme="minorEastAsia"/>
                <w:sz w:val="24"/>
                <w:szCs w:val="24"/>
              </w:rPr>
            </w:pPr>
            <w:r w:rsidRPr="7195656D">
              <w:rPr>
                <w:rFonts w:eastAsiaTheme="minorEastAsia"/>
                <w:sz w:val="24"/>
                <w:szCs w:val="24"/>
              </w:rPr>
              <w:t>Av. José Pinheiro Borges, 60 - Guaianases</w:t>
            </w:r>
          </w:p>
        </w:tc>
      </w:tr>
      <w:tr w:rsidR="00AC5BAD" w:rsidTr="6138492D">
        <w:trPr>
          <w:trHeight w:val="30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03</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15/11/2023</w:t>
            </w:r>
          </w:p>
        </w:tc>
        <w:tc>
          <w:tcPr>
            <w:tcW w:w="4830" w:type="dxa"/>
            <w:tcMar>
              <w:left w:w="105" w:type="dxa"/>
              <w:right w:w="105" w:type="dxa"/>
            </w:tcMar>
          </w:tcPr>
          <w:p w:rsidR="00AC5BAD" w:rsidRDefault="00AC5BAD" w:rsidP="7195656D">
            <w:pPr>
              <w:jc w:val="both"/>
              <w:rPr>
                <w:rFonts w:eastAsiaTheme="minorEastAsia"/>
                <w:sz w:val="24"/>
                <w:szCs w:val="24"/>
              </w:rPr>
            </w:pPr>
            <w:r w:rsidRPr="7195656D">
              <w:rPr>
                <w:rFonts w:eastAsiaTheme="minorEastAsia"/>
                <w:sz w:val="24"/>
                <w:szCs w:val="24"/>
              </w:rPr>
              <w:t xml:space="preserve">Subprefeitura Parelheiros </w:t>
            </w:r>
          </w:p>
          <w:p w:rsidR="00AC5BAD" w:rsidRDefault="00AC5BAD" w:rsidP="6138492D">
            <w:pPr>
              <w:jc w:val="both"/>
              <w:rPr>
                <w:rFonts w:eastAsiaTheme="minorEastAsia"/>
                <w:sz w:val="24"/>
                <w:szCs w:val="24"/>
              </w:rPr>
            </w:pPr>
            <w:r w:rsidRPr="6138492D">
              <w:rPr>
                <w:rFonts w:eastAsiaTheme="minorEastAsia"/>
                <w:sz w:val="24"/>
                <w:szCs w:val="24"/>
              </w:rPr>
              <w:t xml:space="preserve">Estrada </w:t>
            </w:r>
            <w:proofErr w:type="spellStart"/>
            <w:r w:rsidRPr="6138492D">
              <w:rPr>
                <w:rFonts w:eastAsiaTheme="minorEastAsia"/>
                <w:sz w:val="24"/>
                <w:szCs w:val="24"/>
              </w:rPr>
              <w:t>Colonia</w:t>
            </w:r>
            <w:proofErr w:type="spellEnd"/>
            <w:r w:rsidRPr="6138492D">
              <w:rPr>
                <w:rFonts w:eastAsiaTheme="minorEastAsia"/>
                <w:sz w:val="24"/>
                <w:szCs w:val="24"/>
              </w:rPr>
              <w:t xml:space="preserve"> Alemã Rua Jackson </w:t>
            </w:r>
            <w:proofErr w:type="spellStart"/>
            <w:r w:rsidRPr="6138492D">
              <w:rPr>
                <w:rFonts w:eastAsiaTheme="minorEastAsia"/>
                <w:sz w:val="24"/>
                <w:szCs w:val="24"/>
              </w:rPr>
              <w:t>Polock</w:t>
            </w:r>
            <w:proofErr w:type="spellEnd"/>
            <w:r w:rsidRPr="6138492D">
              <w:rPr>
                <w:rFonts w:eastAsiaTheme="minorEastAsia"/>
                <w:sz w:val="24"/>
                <w:szCs w:val="24"/>
              </w:rPr>
              <w:t>, s/n</w:t>
            </w:r>
          </w:p>
        </w:tc>
      </w:tr>
      <w:tr w:rsidR="00AC5BAD" w:rsidTr="6138492D">
        <w:trPr>
          <w:trHeight w:val="30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04</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19/11/2023</w:t>
            </w:r>
          </w:p>
        </w:tc>
        <w:tc>
          <w:tcPr>
            <w:tcW w:w="4830" w:type="dxa"/>
            <w:tcMar>
              <w:left w:w="105" w:type="dxa"/>
              <w:right w:w="105" w:type="dxa"/>
            </w:tcMar>
          </w:tcPr>
          <w:p w:rsidR="00AC5BAD" w:rsidRDefault="00AC5BAD" w:rsidP="7195656D">
            <w:pPr>
              <w:jc w:val="both"/>
              <w:rPr>
                <w:rFonts w:eastAsiaTheme="minorEastAsia"/>
                <w:sz w:val="24"/>
                <w:szCs w:val="24"/>
              </w:rPr>
            </w:pPr>
            <w:r w:rsidRPr="7195656D">
              <w:rPr>
                <w:rFonts w:eastAsiaTheme="minorEastAsia"/>
                <w:sz w:val="24"/>
                <w:szCs w:val="24"/>
              </w:rPr>
              <w:t xml:space="preserve">Subprefeitura Penha </w:t>
            </w:r>
          </w:p>
          <w:p w:rsidR="00AC5BAD" w:rsidRDefault="00AC5BAD" w:rsidP="7195656D">
            <w:pPr>
              <w:jc w:val="both"/>
              <w:rPr>
                <w:rFonts w:eastAsiaTheme="minorEastAsia"/>
                <w:sz w:val="24"/>
                <w:szCs w:val="24"/>
              </w:rPr>
            </w:pPr>
            <w:r w:rsidRPr="7195656D">
              <w:rPr>
                <w:rFonts w:eastAsiaTheme="minorEastAsia"/>
                <w:sz w:val="24"/>
                <w:szCs w:val="24"/>
              </w:rPr>
              <w:t>Av. Doutor Bernardino Brito Fonseca de Carvalho, S/N</w:t>
            </w:r>
          </w:p>
        </w:tc>
      </w:tr>
      <w:tr w:rsidR="00AC5BAD" w:rsidTr="6138492D">
        <w:trPr>
          <w:trHeight w:val="57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05</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26/11/2023</w:t>
            </w:r>
          </w:p>
        </w:tc>
        <w:tc>
          <w:tcPr>
            <w:tcW w:w="4830" w:type="dxa"/>
            <w:tcMar>
              <w:left w:w="105" w:type="dxa"/>
              <w:right w:w="105" w:type="dxa"/>
            </w:tcMar>
          </w:tcPr>
          <w:p w:rsidR="00AC5BAD" w:rsidRDefault="00AC5BAD" w:rsidP="7195656D">
            <w:pPr>
              <w:spacing w:line="276" w:lineRule="auto"/>
              <w:rPr>
                <w:rFonts w:eastAsiaTheme="minorEastAsia"/>
                <w:sz w:val="24"/>
                <w:szCs w:val="24"/>
              </w:rPr>
            </w:pPr>
            <w:r w:rsidRPr="7195656D">
              <w:rPr>
                <w:rFonts w:eastAsiaTheme="minorEastAsia"/>
                <w:sz w:val="24"/>
                <w:szCs w:val="24"/>
              </w:rPr>
              <w:t>Subprefeitura Butantã</w:t>
            </w:r>
          </w:p>
          <w:p w:rsidR="00AC5BAD" w:rsidRDefault="00AC5BAD" w:rsidP="7195656D">
            <w:pPr>
              <w:spacing w:line="276" w:lineRule="auto"/>
              <w:rPr>
                <w:rFonts w:eastAsiaTheme="minorEastAsia"/>
                <w:sz w:val="24"/>
                <w:szCs w:val="24"/>
              </w:rPr>
            </w:pPr>
            <w:r w:rsidRPr="7195656D">
              <w:rPr>
                <w:rFonts w:eastAsiaTheme="minorEastAsia"/>
                <w:sz w:val="24"/>
                <w:szCs w:val="24"/>
              </w:rPr>
              <w:t>Praça 02, Prof. Rubião Meira, 61 – Cidade Universitária</w:t>
            </w:r>
          </w:p>
        </w:tc>
      </w:tr>
      <w:tr w:rsidR="00AC5BAD" w:rsidTr="6138492D">
        <w:trPr>
          <w:trHeight w:val="30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06</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03/12/2023</w:t>
            </w:r>
          </w:p>
        </w:tc>
        <w:tc>
          <w:tcPr>
            <w:tcW w:w="4830" w:type="dxa"/>
            <w:tcMar>
              <w:left w:w="105" w:type="dxa"/>
              <w:right w:w="105" w:type="dxa"/>
            </w:tcMar>
          </w:tcPr>
          <w:p w:rsidR="00AC5BAD" w:rsidRDefault="00AC5BAD" w:rsidP="7195656D">
            <w:pPr>
              <w:spacing w:line="276" w:lineRule="auto"/>
              <w:rPr>
                <w:rFonts w:eastAsiaTheme="minorEastAsia"/>
                <w:sz w:val="24"/>
                <w:szCs w:val="24"/>
              </w:rPr>
            </w:pPr>
            <w:r w:rsidRPr="7195656D">
              <w:rPr>
                <w:rFonts w:eastAsiaTheme="minorEastAsia"/>
                <w:sz w:val="24"/>
                <w:szCs w:val="24"/>
              </w:rPr>
              <w:t xml:space="preserve">Subprefeitura </w:t>
            </w:r>
            <w:r w:rsidR="00370BA4">
              <w:rPr>
                <w:rFonts w:eastAsiaTheme="minorEastAsia"/>
                <w:sz w:val="24"/>
                <w:szCs w:val="24"/>
              </w:rPr>
              <w:t xml:space="preserve">Pirituba / </w:t>
            </w:r>
            <w:proofErr w:type="spellStart"/>
            <w:r w:rsidR="00370BA4">
              <w:rPr>
                <w:rFonts w:eastAsiaTheme="minorEastAsia"/>
                <w:sz w:val="24"/>
                <w:szCs w:val="24"/>
              </w:rPr>
              <w:t>Jaragua</w:t>
            </w:r>
            <w:proofErr w:type="spellEnd"/>
          </w:p>
          <w:p w:rsidR="00AC5BAD" w:rsidRDefault="00AC5BAD" w:rsidP="7195656D">
            <w:pPr>
              <w:spacing w:line="276" w:lineRule="auto"/>
              <w:rPr>
                <w:rFonts w:eastAsiaTheme="minorEastAsia"/>
                <w:sz w:val="24"/>
                <w:szCs w:val="24"/>
              </w:rPr>
            </w:pPr>
            <w:r w:rsidRPr="7195656D">
              <w:rPr>
                <w:rFonts w:eastAsiaTheme="minorEastAsia"/>
                <w:sz w:val="24"/>
                <w:szCs w:val="24"/>
              </w:rPr>
              <w:t xml:space="preserve">Av. </w:t>
            </w:r>
            <w:r w:rsidR="00370BA4">
              <w:rPr>
                <w:rFonts w:eastAsiaTheme="minorEastAsia"/>
                <w:sz w:val="24"/>
                <w:szCs w:val="24"/>
              </w:rPr>
              <w:t>Elisio Cordeiro de Siqueira, s/n</w:t>
            </w:r>
          </w:p>
        </w:tc>
      </w:tr>
      <w:tr w:rsidR="00AC5BAD" w:rsidTr="6138492D">
        <w:trPr>
          <w:trHeight w:val="300"/>
        </w:trPr>
        <w:tc>
          <w:tcPr>
            <w:tcW w:w="96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lastRenderedPageBreak/>
              <w:t>07</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10/12/2023</w:t>
            </w:r>
          </w:p>
        </w:tc>
        <w:tc>
          <w:tcPr>
            <w:tcW w:w="4830" w:type="dxa"/>
            <w:tcMar>
              <w:left w:w="105" w:type="dxa"/>
              <w:right w:w="105" w:type="dxa"/>
            </w:tcMar>
          </w:tcPr>
          <w:p w:rsidR="00AC5BAD" w:rsidRDefault="00AC5BAD" w:rsidP="7195656D">
            <w:pPr>
              <w:jc w:val="both"/>
              <w:rPr>
                <w:rFonts w:eastAsiaTheme="minorEastAsia"/>
                <w:sz w:val="24"/>
                <w:szCs w:val="24"/>
              </w:rPr>
            </w:pPr>
            <w:r w:rsidRPr="7195656D">
              <w:rPr>
                <w:rFonts w:eastAsiaTheme="minorEastAsia"/>
                <w:sz w:val="24"/>
                <w:szCs w:val="24"/>
              </w:rPr>
              <w:t xml:space="preserve">Subprefeitura Vila Maria </w:t>
            </w:r>
          </w:p>
          <w:p w:rsidR="00AC5BAD" w:rsidRDefault="00AC5BAD" w:rsidP="7195656D">
            <w:pPr>
              <w:jc w:val="both"/>
              <w:rPr>
                <w:rFonts w:eastAsiaTheme="minorEastAsia"/>
                <w:sz w:val="24"/>
                <w:szCs w:val="24"/>
              </w:rPr>
            </w:pPr>
            <w:r w:rsidRPr="7195656D">
              <w:rPr>
                <w:rFonts w:eastAsiaTheme="minorEastAsia"/>
                <w:sz w:val="24"/>
                <w:szCs w:val="24"/>
              </w:rPr>
              <w:t>Pq. do Trote – Av. Nadir Dias Figueiredo, s/n</w:t>
            </w:r>
          </w:p>
        </w:tc>
      </w:tr>
      <w:tr w:rsidR="00AC5BAD" w:rsidTr="6138492D">
        <w:trPr>
          <w:trHeight w:val="300"/>
        </w:trPr>
        <w:tc>
          <w:tcPr>
            <w:tcW w:w="960" w:type="dxa"/>
            <w:tcMar>
              <w:left w:w="105" w:type="dxa"/>
              <w:right w:w="105" w:type="dxa"/>
            </w:tcMar>
            <w:vAlign w:val="center"/>
          </w:tcPr>
          <w:p w:rsidR="00AC5BAD" w:rsidRDefault="00AC5BAD" w:rsidP="7195656D">
            <w:pPr>
              <w:jc w:val="center"/>
            </w:pPr>
            <w:r w:rsidRPr="7195656D">
              <w:rPr>
                <w:rFonts w:eastAsiaTheme="minorEastAsia"/>
                <w:sz w:val="24"/>
                <w:szCs w:val="24"/>
              </w:rPr>
              <w:t>08</w:t>
            </w:r>
          </w:p>
        </w:tc>
        <w:tc>
          <w:tcPr>
            <w:tcW w:w="1530" w:type="dxa"/>
            <w:tcMar>
              <w:left w:w="105" w:type="dxa"/>
              <w:right w:w="105" w:type="dxa"/>
            </w:tcMar>
            <w:vAlign w:val="center"/>
          </w:tcPr>
          <w:p w:rsidR="00AC5BAD" w:rsidRDefault="00AC5BAD" w:rsidP="7195656D">
            <w:pPr>
              <w:jc w:val="center"/>
              <w:rPr>
                <w:rFonts w:eastAsiaTheme="minorEastAsia"/>
                <w:sz w:val="24"/>
                <w:szCs w:val="24"/>
              </w:rPr>
            </w:pPr>
            <w:r w:rsidRPr="7195656D">
              <w:rPr>
                <w:rFonts w:eastAsiaTheme="minorEastAsia"/>
                <w:sz w:val="24"/>
                <w:szCs w:val="24"/>
              </w:rPr>
              <w:t>17/12/2023</w:t>
            </w:r>
          </w:p>
        </w:tc>
        <w:tc>
          <w:tcPr>
            <w:tcW w:w="4830" w:type="dxa"/>
            <w:tcMar>
              <w:left w:w="105" w:type="dxa"/>
              <w:right w:w="105" w:type="dxa"/>
            </w:tcMar>
          </w:tcPr>
          <w:p w:rsidR="00AC5BAD" w:rsidRDefault="00AC5BAD" w:rsidP="7195656D">
            <w:pPr>
              <w:spacing w:line="276" w:lineRule="auto"/>
              <w:rPr>
                <w:rFonts w:eastAsiaTheme="minorEastAsia"/>
                <w:sz w:val="24"/>
                <w:szCs w:val="24"/>
              </w:rPr>
            </w:pPr>
            <w:r w:rsidRPr="7195656D">
              <w:rPr>
                <w:rFonts w:eastAsiaTheme="minorEastAsia"/>
                <w:sz w:val="24"/>
                <w:szCs w:val="24"/>
              </w:rPr>
              <w:t>Subprefeitura Sé</w:t>
            </w:r>
          </w:p>
          <w:p w:rsidR="00AC5BAD" w:rsidRDefault="00AC5BAD" w:rsidP="7195656D">
            <w:pPr>
              <w:spacing w:line="276" w:lineRule="auto"/>
              <w:rPr>
                <w:rFonts w:eastAsiaTheme="minorEastAsia"/>
                <w:sz w:val="24"/>
                <w:szCs w:val="24"/>
              </w:rPr>
            </w:pPr>
            <w:r w:rsidRPr="7195656D">
              <w:rPr>
                <w:rFonts w:eastAsiaTheme="minorEastAsia"/>
                <w:sz w:val="24"/>
                <w:szCs w:val="24"/>
              </w:rPr>
              <w:t xml:space="preserve">Viaduto do Chá, S/N </w:t>
            </w:r>
          </w:p>
        </w:tc>
      </w:tr>
    </w:tbl>
    <w:p w:rsidR="7195656D" w:rsidRDefault="7195656D" w:rsidP="7195656D">
      <w:pPr>
        <w:spacing w:after="0" w:line="240" w:lineRule="auto"/>
        <w:ind w:left="372"/>
        <w:jc w:val="both"/>
        <w:rPr>
          <w:rFonts w:ascii="Calibri" w:eastAsia="Calibri" w:hAnsi="Calibri" w:cs="Calibri"/>
          <w:color w:val="000000" w:themeColor="text1"/>
          <w:sz w:val="24"/>
          <w:szCs w:val="24"/>
        </w:rPr>
      </w:pPr>
    </w:p>
    <w:p w:rsidR="1698FA29" w:rsidRDefault="1698FA29" w:rsidP="7195656D">
      <w:pPr>
        <w:pStyle w:val="PargrafodaLista"/>
        <w:numPr>
          <w:ilvl w:val="0"/>
          <w:numId w:val="4"/>
        </w:numPr>
        <w:spacing w:before="12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Objetivos Específicos</w:t>
      </w:r>
    </w:p>
    <w:p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Divulgar a modalidade;</w:t>
      </w:r>
    </w:p>
    <w:p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Oferecer provas gratuitas;</w:t>
      </w:r>
    </w:p>
    <w:p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Realizar provas em locais diferentes dos eixos das provas particulares;</w:t>
      </w:r>
    </w:p>
    <w:p w:rsidR="10D738A7" w:rsidRDefault="10D738A7" w:rsidP="7195656D">
      <w:pPr>
        <w:pStyle w:val="PargrafodaLista"/>
        <w:numPr>
          <w:ilvl w:val="0"/>
          <w:numId w:val="3"/>
        </w:numPr>
        <w:spacing w:before="240" w:after="240" w:line="360" w:lineRule="auto"/>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Oferecer prova com até 2 (duas) distâncias sendo 5 e 10 km;</w:t>
      </w:r>
    </w:p>
    <w:p w:rsidR="10D738A7" w:rsidRDefault="10D738A7" w:rsidP="7195656D">
      <w:pPr>
        <w:pStyle w:val="PargrafodaLista"/>
        <w:numPr>
          <w:ilvl w:val="0"/>
          <w:numId w:val="4"/>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Metas</w:t>
      </w:r>
    </w:p>
    <w:p w:rsidR="10D738A7" w:rsidRDefault="10D738A7" w:rsidP="7195656D">
      <w:pPr>
        <w:pStyle w:val="PargrafodaLista"/>
        <w:numPr>
          <w:ilvl w:val="0"/>
          <w:numId w:val="2"/>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Metas quantitativas</w:t>
      </w:r>
    </w:p>
    <w:p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trabalho deverá prever as metas quantitativas de execução, sendo obrigatória a previsão das metas abaixo descritas.</w:t>
      </w:r>
    </w:p>
    <w:p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Os indicadores abaixo deverão constar do plano de trabalho proposto e deverão ser comprovados por meio de relatório circunstanciado, por evento, contendo relação nominal dos inscritos bem, como número do RG e CPF, data de nascimento, telefone (celular), endereço, e-mail e tamanho de camiseta. Deverá ser entregue tanto em formato impresso, bem como em formato de banco de dados .</w:t>
      </w:r>
      <w:proofErr w:type="spellStart"/>
      <w:r w:rsidRPr="7195656D">
        <w:rPr>
          <w:rFonts w:ascii="Calibri" w:eastAsia="Calibri" w:hAnsi="Calibri" w:cs="Calibri"/>
          <w:color w:val="000000" w:themeColor="text1"/>
          <w:sz w:val="24"/>
          <w:szCs w:val="24"/>
        </w:rPr>
        <w:t>xlsx</w:t>
      </w:r>
      <w:proofErr w:type="spellEnd"/>
      <w:r w:rsidRPr="7195656D">
        <w:rPr>
          <w:rFonts w:ascii="Calibri" w:eastAsia="Calibri" w:hAnsi="Calibri" w:cs="Calibri"/>
          <w:color w:val="000000" w:themeColor="text1"/>
          <w:sz w:val="24"/>
          <w:szCs w:val="24"/>
        </w:rPr>
        <w:t>. e contendo registros fotográficos que comprovem a participação no evento, bem como todos os recursos utilizados, tanto os humanos como materiais.</w:t>
      </w:r>
    </w:p>
    <w:p w:rsidR="7195656D" w:rsidRDefault="7195656D" w:rsidP="7195656D">
      <w:pPr>
        <w:spacing w:before="120" w:after="0" w:line="360" w:lineRule="auto"/>
        <w:ind w:firstLine="708"/>
        <w:jc w:val="cente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4530"/>
        <w:gridCol w:w="4485"/>
      </w:tblGrid>
      <w:tr w:rsidR="7195656D" w:rsidTr="7195656D">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rsidR="7195656D" w:rsidRDefault="7195656D" w:rsidP="7195656D">
            <w:pPr>
              <w:spacing w:after="0" w:line="276" w:lineRule="auto"/>
              <w:ind w:right="-1"/>
              <w:jc w:val="both"/>
              <w:rPr>
                <w:rFonts w:ascii="Calibri" w:eastAsia="Calibri" w:hAnsi="Calibri" w:cs="Calibri"/>
                <w:sz w:val="24"/>
                <w:szCs w:val="24"/>
              </w:rPr>
            </w:pPr>
            <w:r w:rsidRPr="7195656D">
              <w:rPr>
                <w:rFonts w:ascii="Calibri" w:eastAsia="Calibri" w:hAnsi="Calibri" w:cs="Calibri"/>
                <w:sz w:val="24"/>
                <w:szCs w:val="24"/>
              </w:rPr>
              <w:t>Verificador de Metas</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rsidR="7195656D" w:rsidRDefault="7195656D" w:rsidP="7195656D">
            <w:pPr>
              <w:spacing w:after="0" w:line="276" w:lineRule="auto"/>
              <w:ind w:right="-1"/>
              <w:jc w:val="both"/>
              <w:rPr>
                <w:rFonts w:ascii="Calibri" w:eastAsia="Calibri" w:hAnsi="Calibri" w:cs="Calibri"/>
                <w:sz w:val="24"/>
                <w:szCs w:val="24"/>
              </w:rPr>
            </w:pPr>
            <w:r w:rsidRPr="7195656D">
              <w:rPr>
                <w:rFonts w:ascii="Calibri" w:eastAsia="Calibri" w:hAnsi="Calibri" w:cs="Calibri"/>
                <w:sz w:val="24"/>
                <w:szCs w:val="24"/>
              </w:rPr>
              <w:t>Indicadores</w:t>
            </w:r>
          </w:p>
        </w:tc>
      </w:tr>
      <w:tr w:rsidR="7195656D" w:rsidTr="7195656D">
        <w:trPr>
          <w:trHeight w:val="300"/>
        </w:trPr>
        <w:tc>
          <w:tcPr>
            <w:tcW w:w="45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Promover 100% das etapas / provas contendo os requisitos mínimos definidos no edital </w:t>
            </w:r>
          </w:p>
          <w:p w:rsidR="7195656D" w:rsidRDefault="7195656D" w:rsidP="7195656D">
            <w:pPr>
              <w:spacing w:after="0" w:line="360" w:lineRule="auto"/>
              <w:jc w:val="both"/>
              <w:rPr>
                <w:rFonts w:ascii="Calibri" w:eastAsia="Calibri" w:hAnsi="Calibri" w:cs="Calibri"/>
                <w:sz w:val="24"/>
                <w:szCs w:val="24"/>
              </w:rPr>
            </w:pP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quantidade de corridas de rua realizadas contendo os requisitos mínimos definidos no edital</w:t>
            </w:r>
          </w:p>
        </w:tc>
      </w:tr>
      <w:tr w:rsidR="7195656D" w:rsidTr="7195656D">
        <w:trPr>
          <w:trHeight w:val="300"/>
        </w:trPr>
        <w:tc>
          <w:tcPr>
            <w:tcW w:w="4530" w:type="dxa"/>
            <w:vMerge/>
            <w:tcBorders>
              <w:left w:val="single" w:sz="0" w:space="0" w:color="auto"/>
              <w:right w:val="single" w:sz="0" w:space="0" w:color="auto"/>
            </w:tcBorders>
            <w:vAlign w:val="center"/>
          </w:tcPr>
          <w:p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Fonte de dados / Meios de verificação: relatório circunstanciado de cada etapa, composto de registro fotográfico do evento. O relatório deve demonstrar os participantes e os recursos humanos e </w:t>
            </w:r>
            <w:r w:rsidRPr="7195656D">
              <w:rPr>
                <w:rFonts w:ascii="Calibri" w:eastAsia="Calibri" w:hAnsi="Calibri" w:cs="Calibri"/>
                <w:sz w:val="24"/>
                <w:szCs w:val="24"/>
              </w:rPr>
              <w:lastRenderedPageBreak/>
              <w:t>materiais utilizados para a realização do evento.  Deve ser apresentada também a relação de inscritos (contendo como número do RG e CPF, data de nascimento, telefone (celular), endereço, e-mail e tamanho de camiseta) e ainda a documentação necessária para a realização da prova, como alvarás e autorizações.</w:t>
            </w:r>
          </w:p>
        </w:tc>
      </w:tr>
      <w:tr w:rsidR="7195656D" w:rsidTr="7195656D">
        <w:trPr>
          <w:trHeight w:val="795"/>
        </w:trPr>
        <w:tc>
          <w:tcPr>
            <w:tcW w:w="4530" w:type="dxa"/>
            <w:vMerge/>
            <w:tcBorders>
              <w:left w:val="single" w:sz="0" w:space="0" w:color="auto"/>
              <w:bottom w:val="single" w:sz="0" w:space="0" w:color="auto"/>
              <w:right w:val="single" w:sz="0" w:space="0" w:color="auto"/>
            </w:tcBorders>
            <w:vAlign w:val="center"/>
          </w:tcPr>
          <w:p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provas realizadas em acordo com os requisitos mínimos</w:t>
            </w:r>
          </w:p>
        </w:tc>
      </w:tr>
      <w:tr w:rsidR="7195656D" w:rsidTr="7195656D">
        <w:trPr>
          <w:trHeight w:val="300"/>
        </w:trPr>
        <w:tc>
          <w:tcPr>
            <w:tcW w:w="4530" w:type="dxa"/>
            <w:vMerge w:val="restart"/>
            <w:tcBorders>
              <w:top w:val="single" w:sz="6" w:space="0" w:color="auto"/>
              <w:left w:val="single" w:sz="6" w:space="0" w:color="auto"/>
              <w:bottom w:val="single" w:sz="6" w:space="0" w:color="000000" w:themeColor="text1"/>
              <w:right w:val="single" w:sz="6" w:space="0" w:color="auto"/>
            </w:tcBorders>
            <w:tcMar>
              <w:left w:w="90" w:type="dxa"/>
              <w:right w:w="90" w:type="dxa"/>
            </w:tcMar>
            <w:vAlign w:val="center"/>
          </w:tcPr>
          <w:p w:rsidR="7195656D" w:rsidRDefault="7195656D" w:rsidP="7195656D">
            <w:pPr>
              <w:spacing w:beforeAutospacing="1" w:afterAutospacing="1" w:line="360" w:lineRule="auto"/>
              <w:jc w:val="both"/>
              <w:rPr>
                <w:rFonts w:ascii="Calibri" w:eastAsia="Calibri" w:hAnsi="Calibri" w:cs="Calibri"/>
                <w:sz w:val="24"/>
                <w:szCs w:val="24"/>
              </w:rPr>
            </w:pPr>
            <w:r w:rsidRPr="7195656D">
              <w:rPr>
                <w:rFonts w:ascii="Calibri" w:eastAsia="Calibri" w:hAnsi="Calibri" w:cs="Calibri"/>
                <w:sz w:val="24"/>
                <w:szCs w:val="24"/>
              </w:rPr>
              <w:t xml:space="preserve">Realizar, no mínimo, 90% das inscrições do total de vagas disponíveis </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unidade</w:t>
            </w:r>
          </w:p>
        </w:tc>
      </w:tr>
      <w:tr w:rsidR="7195656D" w:rsidTr="7195656D">
        <w:trPr>
          <w:trHeight w:val="300"/>
        </w:trPr>
        <w:tc>
          <w:tcPr>
            <w:tcW w:w="4530" w:type="dxa"/>
            <w:vMerge/>
            <w:tcBorders>
              <w:left w:val="single" w:sz="0" w:space="0" w:color="auto"/>
              <w:right w:val="single" w:sz="0" w:space="0" w:color="auto"/>
            </w:tcBorders>
            <w:vAlign w:val="center"/>
          </w:tcPr>
          <w:p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 Meios de verificação:</w:t>
            </w:r>
          </w:p>
          <w:p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Relação de inscritos, por prova, contendo: nome, CPF, RG, telefone (celular), data de nascimento, endereço e data de realização da inscrição</w:t>
            </w:r>
          </w:p>
        </w:tc>
      </w:tr>
      <w:tr w:rsidR="7195656D" w:rsidTr="7195656D">
        <w:trPr>
          <w:trHeight w:val="300"/>
        </w:trPr>
        <w:tc>
          <w:tcPr>
            <w:tcW w:w="4530" w:type="dxa"/>
            <w:vMerge/>
            <w:tcBorders>
              <w:left w:val="single" w:sz="0" w:space="0" w:color="auto"/>
              <w:bottom w:val="single" w:sz="0" w:space="0" w:color="000000" w:themeColor="text1"/>
              <w:right w:val="single" w:sz="0" w:space="0" w:color="auto"/>
            </w:tcBorders>
            <w:vAlign w:val="center"/>
          </w:tcPr>
          <w:p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Fórmula de Cálculo: Média do percentual de inscritos em relação às vagas disponíveis em cada corrida. </w:t>
            </w:r>
          </w:p>
        </w:tc>
      </w:tr>
      <w:tr w:rsidR="7195656D" w:rsidTr="7195656D">
        <w:trPr>
          <w:trHeight w:val="300"/>
        </w:trPr>
        <w:tc>
          <w:tcPr>
            <w:tcW w:w="4530" w:type="dxa"/>
            <w:vMerge w:val="restart"/>
            <w:tcBorders>
              <w:top w:val="single" w:sz="6" w:space="0" w:color="auto"/>
              <w:left w:val="single" w:sz="6" w:space="0" w:color="auto"/>
              <w:bottom w:val="single" w:sz="6" w:space="0" w:color="000000" w:themeColor="text1"/>
              <w:right w:val="single" w:sz="6" w:space="0" w:color="auto"/>
            </w:tcBorders>
            <w:tcMar>
              <w:left w:w="90" w:type="dxa"/>
              <w:right w:w="90" w:type="dxa"/>
            </w:tcMar>
            <w:vAlign w:val="center"/>
          </w:tcPr>
          <w:p w:rsidR="7195656D" w:rsidRDefault="7195656D" w:rsidP="7195656D">
            <w:pPr>
              <w:spacing w:beforeAutospacing="1" w:afterAutospacing="1" w:line="360" w:lineRule="auto"/>
              <w:jc w:val="both"/>
              <w:rPr>
                <w:rFonts w:ascii="Calibri" w:eastAsia="Calibri" w:hAnsi="Calibri" w:cs="Calibri"/>
                <w:sz w:val="24"/>
                <w:szCs w:val="24"/>
              </w:rPr>
            </w:pPr>
            <w:r w:rsidRPr="7195656D">
              <w:rPr>
                <w:rFonts w:ascii="Calibri" w:eastAsia="Calibri" w:hAnsi="Calibri" w:cs="Calibri"/>
                <w:sz w:val="24"/>
                <w:szCs w:val="24"/>
              </w:rPr>
              <w:t>Atender, no mínimo, 75% do total de vagas da prova.</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participantes que efetivamente compareceram ao local da corrida e iniciaram a prova.</w:t>
            </w:r>
          </w:p>
        </w:tc>
      </w:tr>
      <w:tr w:rsidR="7195656D" w:rsidTr="7195656D">
        <w:trPr>
          <w:trHeight w:val="300"/>
        </w:trPr>
        <w:tc>
          <w:tcPr>
            <w:tcW w:w="4530" w:type="dxa"/>
            <w:vMerge/>
            <w:tcBorders>
              <w:left w:val="single" w:sz="0" w:space="0" w:color="auto"/>
              <w:right w:val="single" w:sz="0" w:space="0" w:color="auto"/>
            </w:tcBorders>
            <w:vAlign w:val="center"/>
          </w:tcPr>
          <w:p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Fonte de dados / Meios de verificação: </w:t>
            </w:r>
          </w:p>
          <w:p w:rsidR="7195656D" w:rsidRDefault="7195656D" w:rsidP="7195656D">
            <w:pPr>
              <w:spacing w:after="200" w:line="360" w:lineRule="auto"/>
              <w:jc w:val="both"/>
              <w:rPr>
                <w:rFonts w:ascii="Calibri" w:eastAsia="Calibri" w:hAnsi="Calibri" w:cs="Calibri"/>
                <w:sz w:val="24"/>
                <w:szCs w:val="24"/>
              </w:rPr>
            </w:pPr>
            <w:r w:rsidRPr="7195656D">
              <w:rPr>
                <w:rFonts w:ascii="Calibri" w:eastAsia="Calibri" w:hAnsi="Calibri" w:cs="Calibri"/>
                <w:sz w:val="24"/>
                <w:szCs w:val="24"/>
              </w:rPr>
              <w:t>Relatório do chip, por prova</w:t>
            </w:r>
          </w:p>
        </w:tc>
      </w:tr>
      <w:tr w:rsidR="7195656D" w:rsidTr="7195656D">
        <w:trPr>
          <w:trHeight w:val="300"/>
        </w:trPr>
        <w:tc>
          <w:tcPr>
            <w:tcW w:w="4530" w:type="dxa"/>
            <w:vMerge/>
            <w:tcBorders>
              <w:top w:val="single" w:sz="0" w:space="0" w:color="auto"/>
              <w:left w:val="single" w:sz="0" w:space="0" w:color="auto"/>
              <w:bottom w:val="single" w:sz="0" w:space="0" w:color="000000" w:themeColor="text1"/>
              <w:right w:val="single" w:sz="0" w:space="0" w:color="auto"/>
            </w:tcBorders>
            <w:vAlign w:val="center"/>
          </w:tcPr>
          <w:p w:rsidR="00840E3C" w:rsidRDefault="00840E3C"/>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after="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w:t>
            </w:r>
          </w:p>
          <w:p w:rsidR="7195656D" w:rsidRDefault="7195656D" w:rsidP="7195656D">
            <w:pPr>
              <w:spacing w:after="0" w:line="360" w:lineRule="auto"/>
              <w:jc w:val="both"/>
              <w:rPr>
                <w:rFonts w:ascii="Calibri" w:eastAsia="Calibri" w:hAnsi="Calibri" w:cs="Calibri"/>
                <w:sz w:val="24"/>
                <w:szCs w:val="24"/>
              </w:rPr>
            </w:pPr>
            <w:r w:rsidRPr="7195656D">
              <w:rPr>
                <w:rFonts w:ascii="Calibri" w:eastAsia="Calibri" w:hAnsi="Calibri" w:cs="Calibri"/>
                <w:sz w:val="24"/>
                <w:szCs w:val="24"/>
              </w:rPr>
              <w:t>Para cada prova será inicialmente calculado o percentual de participantes em relação ao número de vagas da prova:</w:t>
            </w:r>
          </w:p>
          <w:p w:rsidR="7195656D" w:rsidRDefault="7195656D" w:rsidP="7195656D">
            <w:pPr>
              <w:spacing w:after="0" w:line="360" w:lineRule="auto"/>
              <w:jc w:val="both"/>
              <w:rPr>
                <w:rFonts w:ascii="Calibri" w:eastAsia="Calibri" w:hAnsi="Calibri" w:cs="Calibri"/>
                <w:sz w:val="24"/>
                <w:szCs w:val="24"/>
              </w:rPr>
            </w:pPr>
          </w:p>
          <w:p w:rsidR="7195656D" w:rsidRDefault="7195656D" w:rsidP="7195656D">
            <w:pPr>
              <w:spacing w:after="0" w:line="360" w:lineRule="auto"/>
              <w:jc w:val="both"/>
              <w:rPr>
                <w:rFonts w:ascii="Calibri" w:eastAsia="Calibri" w:hAnsi="Calibri" w:cs="Calibri"/>
                <w:sz w:val="24"/>
                <w:szCs w:val="24"/>
              </w:rPr>
            </w:pPr>
            <w:r w:rsidRPr="7195656D">
              <w:rPr>
                <w:rFonts w:ascii="Calibri" w:eastAsia="Calibri" w:hAnsi="Calibri" w:cs="Calibri"/>
                <w:sz w:val="24"/>
                <w:szCs w:val="24"/>
              </w:rPr>
              <w:t>(total de participantes / total de vagas)</w:t>
            </w:r>
          </w:p>
          <w:p w:rsidR="7195656D" w:rsidRDefault="7195656D" w:rsidP="7195656D">
            <w:pPr>
              <w:spacing w:after="0" w:line="360" w:lineRule="auto"/>
              <w:jc w:val="both"/>
              <w:rPr>
                <w:rFonts w:ascii="Calibri" w:eastAsia="Calibri" w:hAnsi="Calibri" w:cs="Calibri"/>
                <w:sz w:val="24"/>
                <w:szCs w:val="24"/>
              </w:rPr>
            </w:pPr>
          </w:p>
          <w:p w:rsidR="7195656D" w:rsidRDefault="7195656D" w:rsidP="7195656D">
            <w:pPr>
              <w:spacing w:before="120" w:after="0" w:line="360" w:lineRule="auto"/>
              <w:jc w:val="both"/>
              <w:rPr>
                <w:rFonts w:ascii="Calibri" w:eastAsia="Calibri" w:hAnsi="Calibri" w:cs="Calibri"/>
                <w:sz w:val="24"/>
                <w:szCs w:val="24"/>
              </w:rPr>
            </w:pPr>
            <w:r w:rsidRPr="7195656D">
              <w:rPr>
                <w:rFonts w:ascii="Calibri" w:eastAsia="Calibri" w:hAnsi="Calibri" w:cs="Calibri"/>
                <w:sz w:val="24"/>
                <w:szCs w:val="24"/>
                <w:u w:val="single"/>
              </w:rPr>
              <w:t>Então será feita a média do percentual de participantes que iniciaram a corrida entre as provas.</w:t>
            </w:r>
          </w:p>
        </w:tc>
      </w:tr>
    </w:tbl>
    <w:p w:rsidR="7195656D" w:rsidRDefault="7195656D" w:rsidP="7195656D">
      <w:pPr>
        <w:spacing w:before="120" w:after="0" w:line="360" w:lineRule="auto"/>
        <w:jc w:val="both"/>
        <w:rPr>
          <w:rFonts w:ascii="Calibri" w:eastAsia="Calibri" w:hAnsi="Calibri" w:cs="Calibri"/>
          <w:b/>
          <w:bCs/>
          <w:color w:val="000000" w:themeColor="text1"/>
          <w:sz w:val="24"/>
          <w:szCs w:val="24"/>
        </w:rPr>
      </w:pPr>
    </w:p>
    <w:p w:rsidR="7195656D" w:rsidRDefault="7195656D" w:rsidP="7195656D">
      <w:pPr>
        <w:spacing w:before="120" w:after="0" w:line="360" w:lineRule="auto"/>
        <w:jc w:val="both"/>
        <w:rPr>
          <w:rFonts w:ascii="Calibri" w:eastAsia="Calibri" w:hAnsi="Calibri" w:cs="Calibri"/>
          <w:b/>
          <w:bCs/>
          <w:color w:val="000000" w:themeColor="text1"/>
          <w:sz w:val="24"/>
          <w:szCs w:val="24"/>
        </w:rPr>
      </w:pPr>
    </w:p>
    <w:p w:rsidR="0AAD4652" w:rsidRDefault="0AAD4652" w:rsidP="7195656D">
      <w:pPr>
        <w:pStyle w:val="PargrafodaLista"/>
        <w:numPr>
          <w:ilvl w:val="0"/>
          <w:numId w:val="2"/>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Metas qualitativas</w:t>
      </w: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trabalho deverá conter as metas qualitativas do projeto e deverá conter, no mínimo, meta relativa ao índice de satisfação dos usuários que participaram diretamente das atividades, conforme abaixo.</w:t>
      </w: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70%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w:t>
      </w: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trabalho deverá também conter a meta utilizada pela metodologia NPS (</w:t>
      </w:r>
      <w:r w:rsidRPr="7195656D">
        <w:rPr>
          <w:rFonts w:ascii="Calibri" w:eastAsia="Calibri" w:hAnsi="Calibri" w:cs="Calibri"/>
          <w:i/>
          <w:iCs/>
          <w:color w:val="000000" w:themeColor="text1"/>
          <w:sz w:val="24"/>
          <w:szCs w:val="24"/>
        </w:rPr>
        <w:t>Net Promoter Score</w:t>
      </w:r>
      <w:r w:rsidRPr="7195656D">
        <w:rPr>
          <w:rFonts w:ascii="Calibri" w:eastAsia="Calibri" w:hAnsi="Calibri" w:cs="Calibri"/>
          <w:color w:val="000000" w:themeColor="text1"/>
          <w:sz w:val="24"/>
          <w:szCs w:val="24"/>
        </w:rPr>
        <w:t>). A metodologia parte da pergunta “Em uma escala de 0 a 10, quanto você recomendaria o projeto para um amigo ou conhecido?”.</w:t>
      </w: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partir dessa pergunta, os respondentes são classificados em:</w:t>
      </w:r>
    </w:p>
    <w:p w:rsidR="10D738A7" w:rsidRDefault="10D738A7" w:rsidP="00711313">
      <w:pPr>
        <w:pStyle w:val="PargrafodaLista"/>
        <w:numPr>
          <w:ilvl w:val="0"/>
          <w:numId w:val="14"/>
        </w:numPr>
        <w:spacing w:after="0" w:line="360" w:lineRule="auto"/>
        <w:ind w:right="-1"/>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Detratores: aqueles que avaliaram o projeto com nota de 0 a 6;</w:t>
      </w:r>
    </w:p>
    <w:p w:rsidR="10D738A7" w:rsidRDefault="10D738A7" w:rsidP="00711313">
      <w:pPr>
        <w:pStyle w:val="PargrafodaLista"/>
        <w:numPr>
          <w:ilvl w:val="0"/>
          <w:numId w:val="14"/>
        </w:numPr>
        <w:spacing w:after="0" w:line="360" w:lineRule="auto"/>
        <w:ind w:right="-1"/>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Neutros: aqueles que avaliaram o projeto com nota de 7 a 8;</w:t>
      </w:r>
    </w:p>
    <w:p w:rsidR="10D738A7" w:rsidRDefault="10D738A7" w:rsidP="00711313">
      <w:pPr>
        <w:pStyle w:val="PargrafodaLista"/>
        <w:numPr>
          <w:ilvl w:val="0"/>
          <w:numId w:val="14"/>
        </w:numPr>
        <w:spacing w:after="0" w:line="360" w:lineRule="auto"/>
        <w:ind w:right="-1"/>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Promotores: aqueles que avaliaram o projeto com nota de 9 a 10;</w:t>
      </w: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Por fim, o cálculo do NPS é feito pela seguinte fórmula:</w:t>
      </w:r>
    </w:p>
    <w:p w:rsidR="7195656D" w:rsidRDefault="7195656D" w:rsidP="7195656D">
      <w:pPr>
        <w:spacing w:after="0" w:line="360" w:lineRule="auto"/>
        <w:ind w:right="-1" w:firstLine="708"/>
        <w:jc w:val="both"/>
        <w:rPr>
          <w:rFonts w:ascii="Calibri" w:eastAsia="Calibri" w:hAnsi="Calibri" w:cs="Calibri"/>
          <w:color w:val="000000" w:themeColor="text1"/>
          <w:sz w:val="24"/>
          <w:szCs w:val="24"/>
        </w:rPr>
      </w:pPr>
    </w:p>
    <w:p w:rsidR="10D738A7" w:rsidRDefault="10D738A7" w:rsidP="7195656D">
      <w:pPr>
        <w:spacing w:after="20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% total de promotores−% total de detratores</w:t>
      </w:r>
    </w:p>
    <w:p w:rsidR="7195656D" w:rsidRDefault="7195656D" w:rsidP="7195656D">
      <w:pPr>
        <w:spacing w:after="0" w:line="276" w:lineRule="auto"/>
        <w:ind w:right="-1" w:firstLine="708"/>
        <w:jc w:val="both"/>
        <w:rPr>
          <w:rFonts w:ascii="Calibri" w:eastAsia="Calibri" w:hAnsi="Calibri" w:cs="Calibri"/>
          <w:color w:val="000000" w:themeColor="text1"/>
          <w:sz w:val="24"/>
          <w:szCs w:val="24"/>
        </w:rPr>
      </w:pPr>
    </w:p>
    <w:p w:rsidR="7195656D" w:rsidRDefault="7195656D" w:rsidP="7195656D">
      <w:pPr>
        <w:spacing w:after="0" w:line="276" w:lineRule="auto"/>
        <w:ind w:right="-1"/>
        <w:jc w:val="both"/>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tblPr>
      <w:tblGrid>
        <w:gridCol w:w="4740"/>
        <w:gridCol w:w="4275"/>
      </w:tblGrid>
      <w:tr w:rsidR="7195656D" w:rsidTr="7195656D">
        <w:trPr>
          <w:trHeight w:val="300"/>
        </w:trPr>
        <w:tc>
          <w:tcPr>
            <w:tcW w:w="4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rsidR="7195656D" w:rsidRDefault="7195656D" w:rsidP="7195656D">
            <w:pPr>
              <w:spacing w:after="0" w:line="360" w:lineRule="auto"/>
              <w:ind w:right="-1"/>
              <w:rPr>
                <w:rFonts w:ascii="Calibri" w:eastAsia="Calibri" w:hAnsi="Calibri" w:cs="Calibri"/>
                <w:sz w:val="24"/>
                <w:szCs w:val="24"/>
              </w:rPr>
            </w:pPr>
            <w:r w:rsidRPr="7195656D">
              <w:rPr>
                <w:rFonts w:ascii="Calibri" w:eastAsia="Calibri" w:hAnsi="Calibri" w:cs="Calibri"/>
                <w:sz w:val="24"/>
                <w:szCs w:val="24"/>
              </w:rPr>
              <w:t>Verificador de Metas</w:t>
            </w:r>
          </w:p>
        </w:tc>
        <w:tc>
          <w:tcPr>
            <w:tcW w:w="4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rsidR="7195656D" w:rsidRDefault="7195656D" w:rsidP="7195656D">
            <w:pPr>
              <w:spacing w:after="0" w:line="360" w:lineRule="auto"/>
              <w:ind w:right="-1"/>
              <w:rPr>
                <w:rFonts w:ascii="Calibri" w:eastAsia="Calibri" w:hAnsi="Calibri" w:cs="Calibri"/>
                <w:sz w:val="24"/>
                <w:szCs w:val="24"/>
              </w:rPr>
            </w:pPr>
            <w:r w:rsidRPr="7195656D">
              <w:rPr>
                <w:rFonts w:ascii="Calibri" w:eastAsia="Calibri" w:hAnsi="Calibri" w:cs="Calibri"/>
                <w:sz w:val="24"/>
                <w:szCs w:val="24"/>
              </w:rPr>
              <w:t>Indicadores</w:t>
            </w:r>
          </w:p>
        </w:tc>
      </w:tr>
      <w:tr w:rsidR="7195656D"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70% de satisfação - bom ou ótimo - em relação à qualidade da organização da prova </w:t>
            </w: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rsidTr="7195656D">
        <w:trPr>
          <w:trHeight w:val="300"/>
        </w:trPr>
        <w:tc>
          <w:tcPr>
            <w:tcW w:w="4740" w:type="dxa"/>
            <w:vMerge/>
            <w:tcBorders>
              <w:left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rsidTr="7195656D">
        <w:trPr>
          <w:trHeight w:val="795"/>
        </w:trPr>
        <w:tc>
          <w:tcPr>
            <w:tcW w:w="4740" w:type="dxa"/>
            <w:vMerge/>
            <w:tcBorders>
              <w:left w:val="single" w:sz="0" w:space="0" w:color="auto"/>
              <w:bottom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à qualidade dos locais das provas</w:t>
            </w: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rsidTr="7195656D">
        <w:trPr>
          <w:trHeight w:val="300"/>
        </w:trPr>
        <w:tc>
          <w:tcPr>
            <w:tcW w:w="4740" w:type="dxa"/>
            <w:vMerge/>
            <w:tcBorders>
              <w:left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rsidTr="7195656D">
        <w:trPr>
          <w:trHeight w:val="300"/>
        </w:trPr>
        <w:tc>
          <w:tcPr>
            <w:tcW w:w="4740" w:type="dxa"/>
            <w:vMerge/>
            <w:tcBorders>
              <w:left w:val="single" w:sz="0" w:space="0" w:color="auto"/>
              <w:bottom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 xml:space="preserve">70% de satisfação - bom ou ótimo - em relação aos profissionais que prestaram </w:t>
            </w:r>
            <w:r w:rsidRPr="7195656D">
              <w:rPr>
                <w:rFonts w:ascii="Calibri" w:eastAsia="Calibri" w:hAnsi="Calibri" w:cs="Calibri"/>
                <w:sz w:val="24"/>
                <w:szCs w:val="24"/>
              </w:rPr>
              <w:lastRenderedPageBreak/>
              <w:t>atendimento no projeto</w:t>
            </w:r>
          </w:p>
          <w:p w:rsidR="7195656D" w:rsidRDefault="7195656D" w:rsidP="7195656D">
            <w:pPr>
              <w:spacing w:after="200" w:line="360" w:lineRule="auto"/>
              <w:jc w:val="both"/>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lastRenderedPageBreak/>
              <w:t>Unidade de Medida: percentual de respondentes como ótimo ou bom</w:t>
            </w:r>
          </w:p>
        </w:tc>
      </w:tr>
      <w:tr w:rsidR="7195656D" w:rsidTr="7195656D">
        <w:trPr>
          <w:trHeight w:val="300"/>
        </w:trPr>
        <w:tc>
          <w:tcPr>
            <w:tcW w:w="4740" w:type="dxa"/>
            <w:vMerge/>
            <w:tcBorders>
              <w:left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rsidTr="7195656D">
        <w:trPr>
          <w:trHeight w:val="300"/>
        </w:trPr>
        <w:tc>
          <w:tcPr>
            <w:tcW w:w="4740" w:type="dxa"/>
            <w:vMerge/>
            <w:tcBorders>
              <w:left w:val="single" w:sz="0" w:space="0" w:color="auto"/>
              <w:bottom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aos materiais utilizados no projeto</w:t>
            </w:r>
          </w:p>
          <w:p w:rsidR="7195656D" w:rsidRDefault="7195656D" w:rsidP="7195656D">
            <w:pPr>
              <w:spacing w:after="200" w:line="360" w:lineRule="auto"/>
              <w:jc w:val="both"/>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rsidTr="7195656D">
        <w:trPr>
          <w:trHeight w:val="300"/>
        </w:trPr>
        <w:tc>
          <w:tcPr>
            <w:tcW w:w="4740" w:type="dxa"/>
            <w:vMerge/>
            <w:tcBorders>
              <w:left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rsidTr="7195656D">
        <w:trPr>
          <w:trHeight w:val="300"/>
        </w:trPr>
        <w:tc>
          <w:tcPr>
            <w:tcW w:w="4740" w:type="dxa"/>
            <w:vMerge/>
            <w:tcBorders>
              <w:left w:val="single" w:sz="0" w:space="0" w:color="auto"/>
              <w:bottom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70% de satisfação - bom ou ótimo - em relação à divulgação da prova</w:t>
            </w:r>
          </w:p>
          <w:p w:rsidR="7195656D" w:rsidRDefault="7195656D" w:rsidP="7195656D">
            <w:pPr>
              <w:spacing w:after="200" w:line="360" w:lineRule="auto"/>
              <w:jc w:val="both"/>
              <w:rPr>
                <w:rFonts w:ascii="Calibri" w:eastAsia="Calibri" w:hAnsi="Calibri" w:cs="Calibri"/>
                <w:sz w:val="24"/>
                <w:szCs w:val="24"/>
              </w:rPr>
            </w:pP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como ótimo ou bom</w:t>
            </w:r>
          </w:p>
        </w:tc>
      </w:tr>
      <w:tr w:rsidR="7195656D" w:rsidTr="7195656D">
        <w:trPr>
          <w:trHeight w:val="300"/>
        </w:trPr>
        <w:tc>
          <w:tcPr>
            <w:tcW w:w="4740" w:type="dxa"/>
            <w:vMerge/>
            <w:tcBorders>
              <w:left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rsidTr="7195656D">
        <w:trPr>
          <w:trHeight w:val="300"/>
        </w:trPr>
        <w:tc>
          <w:tcPr>
            <w:tcW w:w="4740" w:type="dxa"/>
            <w:vMerge/>
            <w:tcBorders>
              <w:left w:val="single" w:sz="0" w:space="0" w:color="auto"/>
              <w:bottom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Soma da quantidade de respondentes ótimo e bons dividido pelo total de questionários respondidos (péssimo; ruim; regular, bom e ótimo).</w:t>
            </w:r>
          </w:p>
        </w:tc>
      </w:tr>
      <w:tr w:rsidR="7195656D" w:rsidTr="7195656D">
        <w:trPr>
          <w:trHeight w:val="300"/>
        </w:trPr>
        <w:tc>
          <w:tcPr>
            <w:tcW w:w="474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lastRenderedPageBreak/>
              <w:t>NPS = 50</w:t>
            </w:r>
          </w:p>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Unidade de Medida: percentual de respondentes com nota 9 e 10 menos o percentual de respondentes com nota de 0 a 6</w:t>
            </w:r>
          </w:p>
        </w:tc>
      </w:tr>
      <w:tr w:rsidR="7195656D" w:rsidTr="7195656D">
        <w:trPr>
          <w:trHeight w:val="300"/>
        </w:trPr>
        <w:tc>
          <w:tcPr>
            <w:tcW w:w="4740" w:type="dxa"/>
            <w:vMerge/>
            <w:tcBorders>
              <w:left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Fonte de dados: Questionário de Satisfação a ser elaborado pela SEME e aplicado pela OSC</w:t>
            </w:r>
          </w:p>
        </w:tc>
      </w:tr>
      <w:tr w:rsidR="7195656D" w:rsidTr="7195656D">
        <w:trPr>
          <w:trHeight w:val="300"/>
        </w:trPr>
        <w:tc>
          <w:tcPr>
            <w:tcW w:w="4740" w:type="dxa"/>
            <w:vMerge/>
            <w:tcBorders>
              <w:top w:val="single" w:sz="0" w:space="0" w:color="auto"/>
              <w:left w:val="single" w:sz="0" w:space="0" w:color="auto"/>
              <w:bottom w:val="single" w:sz="0" w:space="0" w:color="auto"/>
              <w:right w:val="single" w:sz="0" w:space="0" w:color="auto"/>
            </w:tcBorders>
            <w:vAlign w:val="center"/>
          </w:tcPr>
          <w:p w:rsidR="00840E3C" w:rsidRDefault="00840E3C"/>
        </w:tc>
        <w:tc>
          <w:tcPr>
            <w:tcW w:w="4275" w:type="dxa"/>
            <w:tcBorders>
              <w:top w:val="single" w:sz="6" w:space="0" w:color="auto"/>
              <w:left w:val="single" w:sz="6" w:space="0" w:color="auto"/>
              <w:bottom w:val="single" w:sz="6" w:space="0" w:color="auto"/>
              <w:right w:val="single" w:sz="6" w:space="0" w:color="auto"/>
            </w:tcBorders>
            <w:tcMar>
              <w:left w:w="90" w:type="dxa"/>
              <w:right w:w="90" w:type="dxa"/>
            </w:tcMar>
          </w:tcPr>
          <w:p w:rsidR="7195656D" w:rsidRDefault="7195656D" w:rsidP="7195656D">
            <w:pPr>
              <w:spacing w:before="120" w:after="200" w:line="360" w:lineRule="auto"/>
              <w:jc w:val="both"/>
              <w:rPr>
                <w:rFonts w:ascii="Calibri" w:eastAsia="Calibri" w:hAnsi="Calibri" w:cs="Calibri"/>
                <w:sz w:val="24"/>
                <w:szCs w:val="24"/>
              </w:rPr>
            </w:pPr>
            <w:r w:rsidRPr="7195656D">
              <w:rPr>
                <w:rFonts w:ascii="Calibri" w:eastAsia="Calibri" w:hAnsi="Calibri" w:cs="Calibri"/>
                <w:sz w:val="24"/>
                <w:szCs w:val="24"/>
              </w:rPr>
              <w:t>Fórmula de Cálculo: percentual de respondentes que deram nota 9 e 10 subtraído do percentual de respondentes que deram nota de 0 a 6 à pergunta “Em uma escala de zero a dez, qual a probabilidade de você indicar esse campeonato a um amigo ou conhecido?”</w:t>
            </w:r>
          </w:p>
        </w:tc>
      </w:tr>
    </w:tbl>
    <w:p w:rsidR="7195656D" w:rsidRDefault="7195656D" w:rsidP="7195656D">
      <w:pPr>
        <w:spacing w:after="0" w:line="276" w:lineRule="auto"/>
        <w:ind w:right="-1"/>
        <w:jc w:val="both"/>
        <w:rPr>
          <w:rFonts w:ascii="Calibri" w:eastAsia="Calibri" w:hAnsi="Calibri" w:cs="Calibri"/>
          <w:color w:val="000000" w:themeColor="text1"/>
          <w:sz w:val="24"/>
          <w:szCs w:val="24"/>
        </w:rPr>
      </w:pP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Quando da celebração do termo, a SEME fornecerá à entidade parceira o formulário de avaliação qualitativa do projeto por meio de link de pesquisa.</w:t>
      </w:r>
    </w:p>
    <w:p w:rsidR="10D738A7" w:rsidRDefault="10D738A7" w:rsidP="7195656D">
      <w:pPr>
        <w:spacing w:after="0" w:line="360" w:lineRule="auto"/>
        <w:ind w:right="-1"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rsidR="10D738A7" w:rsidRDefault="10D738A7" w:rsidP="7195656D">
      <w:pPr>
        <w:pStyle w:val="PargrafodaLista"/>
        <w:numPr>
          <w:ilvl w:val="0"/>
          <w:numId w:val="6"/>
        </w:numPr>
        <w:spacing w:before="120" w:after="0" w:line="360" w:lineRule="auto"/>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Diretrizes programáticas e requisitos mínimos para elaboração da proposta do plano de trabalho</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O projeto a ser apresentado deverá demonstrar o nexo de realidade do objeto com as metas a serem atingidas, bem como os indicadores para sua aferição.</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Deverá indicar, ainda, as ações previstas de aquisição de material de consumo, locação de equipamentos e prestação de serviços.</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lastRenderedPageBreak/>
        <w:t>O Plano de Trabalho deverá conter a justificativa do projeto, as etapas de realização contendo cronograma de desembolso, as estratégias a serem utilizadas, as metas qualitativas e quantitativas e indicadores de avaliação.</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A proposta deverá conter no mínimo as metas acima definidas, podendo apresentar metas adicionais.</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Para o projeto é vedada a realização de eventos demonstrativos, bem como qualquer tipo de cobrança para que o munícipe participe.</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A proposta de plano de trabalho deve ainda:</w:t>
      </w:r>
    </w:p>
    <w:p w:rsidR="10D738A7" w:rsidRDefault="10D738A7"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r w:rsidR="7C386921" w:rsidRPr="7195656D">
        <w:rPr>
          <w:rFonts w:eastAsiaTheme="minorEastAsia"/>
          <w:color w:val="000000" w:themeColor="text1"/>
          <w:sz w:val="24"/>
          <w:szCs w:val="24"/>
        </w:rPr>
        <w:t>;</w:t>
      </w:r>
    </w:p>
    <w:p w:rsidR="10D738A7" w:rsidRDefault="10D738A7"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executar o objeto de acordo com as propostas apresentadas e o plano de trabalho aprovado e entregar o local das atividades nas condições físicas que receberem</w:t>
      </w:r>
      <w:r w:rsidR="603615D4" w:rsidRPr="7195656D">
        <w:rPr>
          <w:rFonts w:eastAsiaTheme="minorEastAsia"/>
          <w:color w:val="000000" w:themeColor="text1"/>
          <w:sz w:val="24"/>
          <w:szCs w:val="24"/>
        </w:rPr>
        <w:t>;</w:t>
      </w:r>
    </w:p>
    <w:p w:rsidR="10D738A7" w:rsidRDefault="10D738A7"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 xml:space="preserve">cumprir as metas quantitativas e qualitativas estipuladas no plano de trabalho aprovado e constantes no termo de </w:t>
      </w:r>
      <w:r w:rsidR="00EA3F53">
        <w:rPr>
          <w:rFonts w:eastAsiaTheme="minorEastAsia"/>
          <w:color w:val="000000" w:themeColor="text1"/>
          <w:sz w:val="24"/>
          <w:szCs w:val="24"/>
        </w:rPr>
        <w:t>fomento</w:t>
      </w:r>
      <w:r w:rsidRPr="7195656D">
        <w:rPr>
          <w:rFonts w:eastAsiaTheme="minorEastAsia"/>
          <w:color w:val="000000" w:themeColor="text1"/>
          <w:sz w:val="24"/>
          <w:szCs w:val="24"/>
        </w:rPr>
        <w:t xml:space="preserve"> firmado</w:t>
      </w:r>
      <w:r w:rsidR="1621091E" w:rsidRPr="7195656D">
        <w:rPr>
          <w:rFonts w:eastAsiaTheme="minorEastAsia"/>
          <w:color w:val="000000" w:themeColor="text1"/>
          <w:sz w:val="24"/>
          <w:szCs w:val="24"/>
        </w:rPr>
        <w:t>;</w:t>
      </w:r>
    </w:p>
    <w:p w:rsidR="00AC1674" w:rsidRDefault="10D738A7" w:rsidP="00AC1674">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atender a convocação para reuniões junto à SEME quando solicitado</w:t>
      </w:r>
      <w:r w:rsidR="547BBF20" w:rsidRPr="7195656D">
        <w:rPr>
          <w:rFonts w:eastAsiaTheme="minorEastAsia"/>
          <w:color w:val="000000" w:themeColor="text1"/>
          <w:sz w:val="24"/>
          <w:szCs w:val="24"/>
        </w:rPr>
        <w:t>;</w:t>
      </w:r>
    </w:p>
    <w:p w:rsidR="00AC1674" w:rsidRPr="00AC1674" w:rsidRDefault="00AC1674" w:rsidP="00AC1674">
      <w:pPr>
        <w:pStyle w:val="PargrafodaLista"/>
        <w:numPr>
          <w:ilvl w:val="0"/>
          <w:numId w:val="1"/>
        </w:numPr>
        <w:spacing w:before="120" w:after="0" w:line="360" w:lineRule="auto"/>
        <w:jc w:val="both"/>
        <w:rPr>
          <w:rStyle w:val="eop"/>
          <w:rFonts w:eastAsiaTheme="minorEastAsia"/>
          <w:color w:val="000000" w:themeColor="text1"/>
          <w:sz w:val="24"/>
          <w:szCs w:val="24"/>
        </w:rPr>
      </w:pPr>
      <w:r w:rsidRPr="00AC1674">
        <w:rPr>
          <w:rStyle w:val="eop"/>
          <w:rFonts w:ascii="Calibri" w:eastAsia="Calibri" w:hAnsi="Calibri" w:cs="Calibri"/>
          <w:color w:val="000000" w:themeColor="text1"/>
          <w:sz w:val="24"/>
          <w:szCs w:val="24"/>
        </w:rPr>
        <w:t>As propostas deverão apresentar no plano de trabalho, além das corridas, acréscimo de ativações lúdicas e/ou atividade física como alongamento, em cada etapa sob pena de desclassificação deste chamamento.</w:t>
      </w:r>
    </w:p>
    <w:p w:rsidR="00370BA4" w:rsidRPr="00AC1674" w:rsidRDefault="00AC1674" w:rsidP="00AC1674">
      <w:pPr>
        <w:pStyle w:val="PargrafodaLista"/>
        <w:numPr>
          <w:ilvl w:val="0"/>
          <w:numId w:val="1"/>
        </w:numPr>
        <w:spacing w:before="120" w:after="0" w:line="360" w:lineRule="auto"/>
        <w:jc w:val="both"/>
        <w:rPr>
          <w:rFonts w:eastAsiaTheme="minorEastAsia"/>
          <w:color w:val="000000" w:themeColor="text1"/>
          <w:sz w:val="24"/>
          <w:szCs w:val="24"/>
        </w:rPr>
      </w:pPr>
      <w:r w:rsidRPr="00AC1674">
        <w:rPr>
          <w:rStyle w:val="normaltextrun"/>
          <w:rFonts w:ascii="Calibri" w:eastAsia="Calibri" w:hAnsi="Calibri" w:cs="Calibri"/>
          <w:color w:val="000000" w:themeColor="text1"/>
          <w:sz w:val="24"/>
          <w:szCs w:val="24"/>
        </w:rPr>
        <w:t xml:space="preserve">Atestado de capacidade técnica emitido por pessoas jurídicas de direito público ou privado do seguimento esportivo pertinente ao tema; </w:t>
      </w:r>
    </w:p>
    <w:p w:rsidR="547BBF20" w:rsidRDefault="547BBF20" w:rsidP="7195656D">
      <w:pPr>
        <w:pStyle w:val="PargrafodaLista"/>
        <w:numPr>
          <w:ilvl w:val="0"/>
          <w:numId w:val="1"/>
        </w:numPr>
        <w:spacing w:before="120" w:after="0" w:line="360" w:lineRule="auto"/>
        <w:jc w:val="both"/>
        <w:rPr>
          <w:rFonts w:eastAsiaTheme="minorEastAsia"/>
          <w:color w:val="000000" w:themeColor="text1"/>
          <w:sz w:val="24"/>
          <w:szCs w:val="24"/>
        </w:rPr>
      </w:pPr>
      <w:r w:rsidRPr="7195656D">
        <w:rPr>
          <w:rFonts w:eastAsiaTheme="minorEastAsia"/>
          <w:color w:val="000000" w:themeColor="text1"/>
          <w:sz w:val="24"/>
          <w:szCs w:val="24"/>
        </w:rPr>
        <w:t>o</w:t>
      </w:r>
      <w:r w:rsidR="10D738A7" w:rsidRPr="7195656D">
        <w:rPr>
          <w:rFonts w:eastAsiaTheme="minorEastAsia"/>
          <w:color w:val="000000" w:themeColor="text1"/>
          <w:sz w:val="24"/>
          <w:szCs w:val="24"/>
        </w:rPr>
        <w:t>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O custeio dos eventos será apresentado no cronograma de desembolso constante no plano de trabalho apresentado.</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lastRenderedPageBreak/>
        <w:t>O plano de trabalho deverá prever todos os custos, diretos e indiretos, necessários à realização do projeto.</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A entidade deverá conduzir processo de avaliação qualitativa de todos os eventos realizados.</w:t>
      </w:r>
    </w:p>
    <w:p w:rsidR="000F50C0" w:rsidRDefault="000F50C0" w:rsidP="7195656D">
      <w:pPr>
        <w:spacing w:before="120" w:after="0" w:line="360" w:lineRule="auto"/>
        <w:ind w:firstLine="601"/>
        <w:jc w:val="both"/>
        <w:rPr>
          <w:rFonts w:eastAsiaTheme="minorEastAsia"/>
          <w:color w:val="000000" w:themeColor="text1"/>
          <w:sz w:val="24"/>
          <w:szCs w:val="24"/>
        </w:rPr>
      </w:pPr>
    </w:p>
    <w:p w:rsidR="10D738A7" w:rsidRDefault="10D738A7" w:rsidP="7195656D">
      <w:pPr>
        <w:spacing w:after="200" w:line="360" w:lineRule="auto"/>
        <w:ind w:firstLine="630"/>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u w:val="single"/>
        </w:rPr>
        <w:t>OBRIGAÇÕES DA OSC:</w:t>
      </w:r>
    </w:p>
    <w:p w:rsidR="10D738A7" w:rsidRPr="000F50C0" w:rsidRDefault="10D738A7"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Realizar plano de divulgação, apresentando de forma detalhada como o plano será implementado, para cada corrida</w:t>
      </w:r>
      <w:r w:rsidR="37B11FAE" w:rsidRPr="000F50C0">
        <w:rPr>
          <w:rFonts w:ascii="Calibri" w:eastAsia="Calibri" w:hAnsi="Calibri" w:cs="Calibri"/>
          <w:color w:val="000000" w:themeColor="text1"/>
          <w:sz w:val="24"/>
          <w:szCs w:val="24"/>
        </w:rPr>
        <w:t>;</w:t>
      </w:r>
    </w:p>
    <w:p w:rsidR="10D738A7" w:rsidRPr="000F50C0" w:rsidRDefault="10D738A7"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Realizar as inscrições em site específico para o Circuito Popular de Corrida de Rua;</w:t>
      </w:r>
    </w:p>
    <w:p w:rsidR="10D738A7" w:rsidRPr="000F50C0" w:rsidRDefault="000F50C0"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 xml:space="preserve">Operacionalizar as </w:t>
      </w:r>
      <w:r w:rsidR="10D738A7" w:rsidRPr="000F50C0">
        <w:rPr>
          <w:rFonts w:ascii="Calibri" w:eastAsia="Calibri" w:hAnsi="Calibri" w:cs="Calibri"/>
          <w:color w:val="000000" w:themeColor="text1"/>
          <w:sz w:val="24"/>
          <w:szCs w:val="24"/>
        </w:rPr>
        <w:t>provas;</w:t>
      </w:r>
    </w:p>
    <w:p w:rsidR="7195656D" w:rsidRDefault="7195656D" w:rsidP="7195656D">
      <w:pPr>
        <w:spacing w:after="200" w:line="360" w:lineRule="auto"/>
        <w:jc w:val="both"/>
        <w:rPr>
          <w:rFonts w:ascii="Calibri" w:eastAsia="Calibri" w:hAnsi="Calibri" w:cs="Calibri"/>
          <w:color w:val="000000" w:themeColor="text1"/>
          <w:sz w:val="24"/>
          <w:szCs w:val="24"/>
        </w:rPr>
      </w:pPr>
    </w:p>
    <w:p w:rsidR="10D738A7" w:rsidRDefault="10D738A7" w:rsidP="7195656D">
      <w:pPr>
        <w:spacing w:after="200" w:line="360" w:lineRule="auto"/>
        <w:jc w:val="both"/>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rPr>
        <w:t>O escopo que será gerenciado e disponibilizado pela SEME é:</w:t>
      </w:r>
    </w:p>
    <w:p w:rsidR="10D738A7" w:rsidRDefault="10D738A7" w:rsidP="7195656D">
      <w:pPr>
        <w:spacing w:after="200" w:line="276" w:lineRule="auto"/>
        <w:ind w:firstLine="720"/>
        <w:rPr>
          <w:rFonts w:ascii="Calibri" w:eastAsia="Calibri" w:hAnsi="Calibri" w:cs="Calibri"/>
          <w:color w:val="000000" w:themeColor="text1"/>
          <w:sz w:val="24"/>
          <w:szCs w:val="24"/>
        </w:rPr>
      </w:pPr>
      <w:r w:rsidRPr="7195656D">
        <w:rPr>
          <w:rFonts w:ascii="Calibri" w:eastAsia="Calibri" w:hAnsi="Calibri" w:cs="Calibri"/>
          <w:b/>
          <w:bCs/>
          <w:color w:val="000000" w:themeColor="text1"/>
          <w:sz w:val="24"/>
          <w:szCs w:val="24"/>
          <w:u w:val="single"/>
        </w:rPr>
        <w:t>OBRIGAÇÕES DA SEME:</w:t>
      </w:r>
    </w:p>
    <w:p w:rsidR="10D738A7" w:rsidRDefault="10D738A7" w:rsidP="00711313">
      <w:pPr>
        <w:pStyle w:val="PargrafodaLista"/>
        <w:numPr>
          <w:ilvl w:val="0"/>
          <w:numId w:val="12"/>
        </w:numPr>
        <w:spacing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Exercer a fiscalização e monitoramento do termo de fomento e dos planos de trabalho.</w:t>
      </w:r>
    </w:p>
    <w:p w:rsidR="7195656D" w:rsidRDefault="7195656D" w:rsidP="7195656D">
      <w:pPr>
        <w:spacing w:after="0" w:line="240" w:lineRule="auto"/>
        <w:rPr>
          <w:rFonts w:ascii="Calibri" w:eastAsia="Calibri" w:hAnsi="Calibri" w:cs="Calibri"/>
          <w:color w:val="000000" w:themeColor="text1"/>
          <w:sz w:val="24"/>
          <w:szCs w:val="24"/>
        </w:rPr>
      </w:pPr>
    </w:p>
    <w:p w:rsidR="10D738A7" w:rsidRDefault="10D738A7" w:rsidP="00711313">
      <w:pPr>
        <w:pStyle w:val="PargrafodaLista"/>
        <w:numPr>
          <w:ilvl w:val="0"/>
          <w:numId w:val="11"/>
        </w:numPr>
        <w:spacing w:before="120" w:after="0" w:line="360" w:lineRule="auto"/>
        <w:ind w:left="0" w:firstLine="0"/>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Plano de divulgação</w:t>
      </w:r>
    </w:p>
    <w:p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Em acordo com os resultados das pesquisas de avaliação da implementação dos programas da SEME de 2022, um dos pontos de maior atenção do projeto se refere à qualidade da divulgação dos programas. </w:t>
      </w:r>
    </w:p>
    <w:p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Assim, a proposta deve conter um plano de divulgação que tenha real potencial de gerar a lotação das provas e o consequente atingimento das metas quantitativas. A proposta deve lançar mão de soluções inovadoras e deve necessariamente propor solução de engajamento do público-alvo e buscar parceiros estratégicos, tais como entidades esportivas organizadas, academias e influencers digitais que tratam do tema de corridas.</w:t>
      </w:r>
    </w:p>
    <w:p w:rsidR="10D738A7" w:rsidRDefault="10D738A7" w:rsidP="7195656D">
      <w:pPr>
        <w:spacing w:before="120" w:after="0" w:line="360" w:lineRule="auto"/>
        <w:ind w:firstLine="708"/>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O plano de divulgação deve ser detalhado e deve conter no mínimo:</w:t>
      </w:r>
    </w:p>
    <w:p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ações de articulação comunitária;</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A entidade deverá necessariamente visitar as instituições relacionadas ao projeto, devendo indicar os locais que serão visitados e nos quais será feita a captação de participantes;</w:t>
      </w:r>
    </w:p>
    <w:p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divulgação prévia às inscrições e durante as inscrições em locais estratégicos para captação de participantes;</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Tais divulgações poderão ser feitas de diversas formas, tais como a disponibilização de panfletos, cartazes, faixas e banners;</w:t>
      </w:r>
    </w:p>
    <w:p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Buscar a divulgação em mídia local online e impressa (Portais e Jornais de Bairro);</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ações de divulgação online;</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deverá fazer a produção gráfica de posts para redes sociais;</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Estes posts deverão ser compartilhados nas redes sociais da entidade;</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entidade deverá efetivar campanhas de posts patrocinados centrados no público-alvo dos campeonatos;</w:t>
      </w:r>
    </w:p>
    <w:p w:rsidR="10D738A7" w:rsidRDefault="10D738A7" w:rsidP="00711313">
      <w:pPr>
        <w:pStyle w:val="PargrafodaLista"/>
        <w:numPr>
          <w:ilvl w:val="1"/>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Todas as artes deverão ser entregues à SEME previamente à postagem.</w:t>
      </w:r>
    </w:p>
    <w:p w:rsidR="10D738A7" w:rsidRDefault="10D738A7" w:rsidP="00711313">
      <w:pPr>
        <w:pStyle w:val="PargrafodaLista"/>
        <w:numPr>
          <w:ilvl w:val="0"/>
          <w:numId w:val="10"/>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rsidR="10D738A7" w:rsidRDefault="10D738A7" w:rsidP="00711313">
      <w:pPr>
        <w:pStyle w:val="PargrafodaLista"/>
        <w:numPr>
          <w:ilvl w:val="0"/>
          <w:numId w:val="10"/>
        </w:numPr>
        <w:spacing w:before="120" w:after="24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 expressa previsão de produção de website com todas as informações do programa.</w:t>
      </w:r>
    </w:p>
    <w:p w:rsidR="10D738A7" w:rsidRDefault="10D738A7" w:rsidP="00711313">
      <w:pPr>
        <w:pStyle w:val="PargrafodaLista"/>
        <w:numPr>
          <w:ilvl w:val="0"/>
          <w:numId w:val="10"/>
        </w:numPr>
        <w:spacing w:before="120" w:after="24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A SEME entregará à entidade um </w:t>
      </w:r>
      <w:proofErr w:type="spellStart"/>
      <w:r w:rsidRPr="7195656D">
        <w:rPr>
          <w:rFonts w:ascii="Calibri" w:eastAsia="Calibri" w:hAnsi="Calibri" w:cs="Calibri"/>
          <w:color w:val="000000" w:themeColor="text1"/>
          <w:sz w:val="24"/>
          <w:szCs w:val="24"/>
        </w:rPr>
        <w:t>qrcode</w:t>
      </w:r>
      <w:proofErr w:type="spellEnd"/>
      <w:r w:rsidRPr="7195656D">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7195656D">
        <w:rPr>
          <w:rFonts w:ascii="Calibri" w:eastAsia="Calibri" w:hAnsi="Calibri" w:cs="Calibri"/>
          <w:color w:val="000000" w:themeColor="text1"/>
          <w:sz w:val="24"/>
          <w:szCs w:val="24"/>
        </w:rPr>
        <w:t>qrcode</w:t>
      </w:r>
      <w:proofErr w:type="spellEnd"/>
      <w:r w:rsidRPr="7195656D">
        <w:rPr>
          <w:rFonts w:ascii="Calibri" w:eastAsia="Calibri" w:hAnsi="Calibri" w:cs="Calibri"/>
          <w:color w:val="000000" w:themeColor="text1"/>
          <w:sz w:val="24"/>
          <w:szCs w:val="24"/>
        </w:rPr>
        <w:t xml:space="preserve"> às comunicações do projeto, tanto físicas quanto digitais.</w:t>
      </w:r>
    </w:p>
    <w:p w:rsidR="10D738A7" w:rsidRDefault="10D738A7" w:rsidP="00711313">
      <w:pPr>
        <w:pStyle w:val="PargrafodaLista"/>
        <w:numPr>
          <w:ilvl w:val="1"/>
          <w:numId w:val="10"/>
        </w:numPr>
        <w:spacing w:before="120" w:after="24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Em todos os locais de divulgação deverá haver no mínimo 3 banners com o </w:t>
      </w:r>
      <w:proofErr w:type="spellStart"/>
      <w:r w:rsidRPr="7195656D">
        <w:rPr>
          <w:rFonts w:ascii="Calibri" w:eastAsia="Calibri" w:hAnsi="Calibri" w:cs="Calibri"/>
          <w:color w:val="000000" w:themeColor="text1"/>
          <w:sz w:val="24"/>
          <w:szCs w:val="24"/>
        </w:rPr>
        <w:t>qrcode</w:t>
      </w:r>
      <w:proofErr w:type="spellEnd"/>
      <w:r w:rsidRPr="7195656D">
        <w:rPr>
          <w:rFonts w:ascii="Calibri" w:eastAsia="Calibri" w:hAnsi="Calibri" w:cs="Calibri"/>
          <w:color w:val="000000" w:themeColor="text1"/>
          <w:sz w:val="24"/>
          <w:szCs w:val="24"/>
        </w:rPr>
        <w:t xml:space="preserve"> de divulgação das atividades ofertadas pela SEME. Será entregue à entidade modelo arte para ser impresso nos banners. Ao fim do projeto, os banners deverão ser entregues à SEME.</w:t>
      </w:r>
    </w:p>
    <w:p w:rsidR="10D738A7" w:rsidRDefault="10D738A7" w:rsidP="7195656D">
      <w:pPr>
        <w:spacing w:before="120" w:after="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Para além dos itens obrigatórios acima descritos, é desejável que a entidade:</w:t>
      </w:r>
    </w:p>
    <w:p w:rsidR="10D738A7" w:rsidRDefault="10D738A7" w:rsidP="00711313">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Busque a contratação de influencers digitais relacionados à temática do programa para expansão do alcance da divulgação;</w:t>
      </w:r>
    </w:p>
    <w:p w:rsidR="10D738A7" w:rsidRDefault="10D738A7" w:rsidP="00711313">
      <w:pPr>
        <w:pStyle w:val="PargrafodaLista"/>
        <w:numPr>
          <w:ilvl w:val="0"/>
          <w:numId w:val="9"/>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lastRenderedPageBreak/>
        <w:t>É desejável que a entidade produza kits promocionais para ser enviados aos influencers, de modo a potencializar a sedimentação da linguagem visual do programa;</w:t>
      </w:r>
    </w:p>
    <w:p w:rsidR="10D738A7" w:rsidRDefault="10D738A7" w:rsidP="7195656D">
      <w:pPr>
        <w:spacing w:before="120" w:after="0" w:line="360" w:lineRule="auto"/>
        <w:ind w:firstLine="72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Adicionalmente, a entidade deverá seguir as seguintes regras no âmbito das ações de comunicação do projeto:</w:t>
      </w:r>
    </w:p>
    <w:p w:rsidR="10D738A7" w:rsidRDefault="10D738A7" w:rsidP="0071131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Todas as ações de comunicação deverão ser previamente enviadas para o e-mail </w:t>
      </w:r>
      <w:hyperlink r:id="rId12">
        <w:r w:rsidRPr="7195656D">
          <w:rPr>
            <w:rStyle w:val="Hyperlink"/>
            <w:rFonts w:ascii="Calibri" w:eastAsia="Calibri" w:hAnsi="Calibri" w:cs="Calibri"/>
            <w:sz w:val="24"/>
            <w:szCs w:val="24"/>
          </w:rPr>
          <w:t>esportessaopaulo@prefeitura.sp.gov.br</w:t>
        </w:r>
      </w:hyperlink>
      <w:r w:rsidRPr="7195656D">
        <w:rPr>
          <w:rFonts w:ascii="Calibri" w:eastAsia="Calibri" w:hAnsi="Calibri" w:cs="Calibri"/>
          <w:color w:val="000000" w:themeColor="text1"/>
          <w:sz w:val="24"/>
          <w:szCs w:val="24"/>
        </w:rPr>
        <w:t xml:space="preserve"> e deverão ser previamente aprovadas pela equipe de comunicação da SEME;</w:t>
      </w:r>
    </w:p>
    <w:p w:rsidR="10D738A7" w:rsidRDefault="10D738A7" w:rsidP="0071131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rsidR="10D738A7" w:rsidRDefault="10D738A7" w:rsidP="00711313">
      <w:pPr>
        <w:pStyle w:val="PargrafodaLista"/>
        <w:numPr>
          <w:ilvl w:val="0"/>
          <w:numId w:val="8"/>
        </w:numPr>
        <w:spacing w:before="120" w:after="0" w:line="360" w:lineRule="auto"/>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Releases pré, durante e pós-evento com as principais informações da ação citada como: data, horário, locais / equipamentos da SEME, público-alvo, estimativa de participantes, ferramentas utilizadas, atividades ministradas e outras informações, breve histórico do evento.</w:t>
      </w:r>
    </w:p>
    <w:p w:rsidR="10D738A7" w:rsidRDefault="10D738A7" w:rsidP="7195656D">
      <w:pPr>
        <w:spacing w:before="120" w:after="0" w:line="360" w:lineRule="auto"/>
        <w:ind w:firstLine="601"/>
        <w:jc w:val="both"/>
        <w:rPr>
          <w:rFonts w:eastAsiaTheme="minorEastAsia"/>
          <w:color w:val="000000" w:themeColor="text1"/>
          <w:sz w:val="24"/>
          <w:szCs w:val="24"/>
        </w:rPr>
      </w:pPr>
      <w:r w:rsidRPr="7195656D">
        <w:rPr>
          <w:rFonts w:eastAsiaTheme="minorEastAsia"/>
          <w:color w:val="000000" w:themeColor="text1"/>
          <w:sz w:val="24"/>
          <w:szCs w:val="24"/>
        </w:rPr>
        <w:t xml:space="preserve">Para cumprimento dessas ações, para cada prova, no plano de trabalho </w:t>
      </w:r>
      <w:r w:rsidRPr="7195656D">
        <w:rPr>
          <w:rFonts w:eastAsiaTheme="minorEastAsia"/>
          <w:b/>
          <w:bCs/>
          <w:color w:val="000000" w:themeColor="text1"/>
          <w:sz w:val="24"/>
          <w:szCs w:val="24"/>
        </w:rPr>
        <w:t xml:space="preserve">DEVE PREVER UMA RUBRICA NO VALOR DE APROXIMADAMENTE </w:t>
      </w:r>
      <w:r w:rsidR="00370BA4">
        <w:rPr>
          <w:rFonts w:eastAsiaTheme="minorEastAsia"/>
          <w:b/>
          <w:bCs/>
          <w:color w:val="000000" w:themeColor="text1"/>
          <w:sz w:val="24"/>
          <w:szCs w:val="24"/>
        </w:rPr>
        <w:t xml:space="preserve">10 </w:t>
      </w:r>
      <w:r w:rsidRPr="7195656D">
        <w:rPr>
          <w:rFonts w:eastAsiaTheme="minorEastAsia"/>
          <w:b/>
          <w:bCs/>
          <w:color w:val="000000" w:themeColor="text1"/>
          <w:sz w:val="24"/>
          <w:szCs w:val="24"/>
        </w:rPr>
        <w:t xml:space="preserve">% DO VALOR DA PROPOSTA, </w:t>
      </w:r>
      <w:r w:rsidRPr="7195656D">
        <w:rPr>
          <w:rFonts w:eastAsiaTheme="minorEastAsia"/>
          <w:color w:val="000000" w:themeColor="text1"/>
          <w:sz w:val="24"/>
          <w:szCs w:val="24"/>
        </w:rPr>
        <w:t>que será destinado à divulgação prévia dos campeonatos, com o objetivo de potencializar a participação dos munícipes, evitando o dispêndio de recursos com a implementação de campeonatos esvaziados.</w:t>
      </w:r>
    </w:p>
    <w:p w:rsidR="000F50C0" w:rsidRDefault="000F50C0" w:rsidP="7195656D">
      <w:pPr>
        <w:spacing w:before="120" w:after="0" w:line="360" w:lineRule="auto"/>
        <w:ind w:firstLine="601"/>
        <w:jc w:val="both"/>
        <w:rPr>
          <w:rFonts w:eastAsiaTheme="minorEastAsia"/>
          <w:color w:val="000000" w:themeColor="text1"/>
          <w:sz w:val="24"/>
          <w:szCs w:val="24"/>
        </w:rPr>
      </w:pPr>
    </w:p>
    <w:p w:rsidR="10D738A7" w:rsidRDefault="10D738A7" w:rsidP="00711313">
      <w:pPr>
        <w:pStyle w:val="PargrafodaLista"/>
        <w:numPr>
          <w:ilvl w:val="0"/>
          <w:numId w:val="11"/>
        </w:numPr>
        <w:spacing w:after="0" w:line="360" w:lineRule="auto"/>
        <w:ind w:left="0" w:firstLine="0"/>
        <w:jc w:val="both"/>
        <w:rPr>
          <w:rFonts w:eastAsiaTheme="minorEastAsia"/>
          <w:b/>
          <w:bCs/>
          <w:color w:val="000000" w:themeColor="text1"/>
          <w:sz w:val="24"/>
          <w:szCs w:val="24"/>
        </w:rPr>
      </w:pPr>
      <w:r w:rsidRPr="7195656D">
        <w:rPr>
          <w:rFonts w:eastAsiaTheme="minorEastAsia"/>
          <w:b/>
          <w:bCs/>
          <w:color w:val="000000" w:themeColor="text1"/>
          <w:sz w:val="24"/>
          <w:szCs w:val="24"/>
        </w:rPr>
        <w:t>Diretrizes programáticas e requisitos mínimos para elaboração da proposta do plano de trabalho por etapa</w:t>
      </w:r>
    </w:p>
    <w:p w:rsidR="7195656D" w:rsidRDefault="7195656D" w:rsidP="7195656D">
      <w:pPr>
        <w:spacing w:after="200" w:line="360" w:lineRule="auto"/>
        <w:jc w:val="both"/>
        <w:rPr>
          <w:rFonts w:eastAsiaTheme="minorEastAsia"/>
          <w:color w:val="000000" w:themeColor="text1"/>
          <w:sz w:val="24"/>
          <w:szCs w:val="24"/>
        </w:rPr>
      </w:pPr>
    </w:p>
    <w:p w:rsidR="000F50C0" w:rsidRDefault="000F50C0" w:rsidP="000F50C0">
      <w:pPr>
        <w:pStyle w:val="PargrafodaLista"/>
        <w:numPr>
          <w:ilvl w:val="2"/>
          <w:numId w:val="11"/>
        </w:numPr>
        <w:spacing w:before="120" w:after="0" w:line="360" w:lineRule="auto"/>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Requisitos mínimos</w:t>
      </w:r>
    </w:p>
    <w:p w:rsidR="000F50C0" w:rsidRDefault="000F50C0" w:rsidP="000F50C0">
      <w:pPr>
        <w:spacing w:before="120" w:after="0" w:line="360" w:lineRule="auto"/>
        <w:ind w:firstLine="601"/>
        <w:jc w:val="both"/>
        <w:rPr>
          <w:rFonts w:eastAsiaTheme="minorEastAsia"/>
          <w:color w:val="000000" w:themeColor="text1"/>
          <w:sz w:val="24"/>
          <w:szCs w:val="24"/>
        </w:rPr>
      </w:pPr>
    </w:p>
    <w:p w:rsidR="000F50C0" w:rsidRPr="000F50C0" w:rsidRDefault="000F50C0" w:rsidP="000F50C0">
      <w:pPr>
        <w:spacing w:before="120" w:after="0" w:line="360" w:lineRule="auto"/>
        <w:ind w:firstLine="601"/>
        <w:jc w:val="both"/>
        <w:rPr>
          <w:rFonts w:eastAsiaTheme="minorEastAsia"/>
          <w:color w:val="000000" w:themeColor="text1"/>
          <w:sz w:val="24"/>
          <w:szCs w:val="24"/>
        </w:rPr>
      </w:pPr>
      <w:r w:rsidRPr="000F50C0">
        <w:rPr>
          <w:rFonts w:eastAsiaTheme="minorEastAsia"/>
          <w:color w:val="000000" w:themeColor="text1"/>
          <w:sz w:val="24"/>
          <w:szCs w:val="24"/>
        </w:rPr>
        <w:t xml:space="preserve">Para a realização dos eventos, a proposta deverá apresentar no mínimo o fornecimento dos seguintes itens: </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sectPr w:rsidR="000F50C0" w:rsidRPr="000F50C0" w:rsidSect="000F50C0">
          <w:type w:val="continuous"/>
          <w:pgSz w:w="11906" w:h="16838"/>
          <w:pgMar w:top="1440" w:right="1440" w:bottom="1440" w:left="1440" w:header="720" w:footer="720" w:gutter="0"/>
          <w:cols w:space="720"/>
          <w:docGrid w:linePitch="360"/>
        </w:sectPr>
      </w:pP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lastRenderedPageBreak/>
        <w:t>Todo staff necessário para realização da prova</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Palco</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Pódio</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Tendas</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 xml:space="preserve">Ambulância Remoção e UTI </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Buzina de largada</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Números de peito</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Troféus</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Medalhas</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Seguro</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Alvarás</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lastRenderedPageBreak/>
        <w:t>Postos de água</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Segurança</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Foto e vídeo</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Limpeza</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Brigadistas</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Camisetas para participantes</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Comunicação visual</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Sonorização</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Sistema de sinalização viária</w:t>
      </w:r>
    </w:p>
    <w:p w:rsidR="000F50C0" w:rsidRPr="000F50C0" w:rsidRDefault="000F50C0" w:rsidP="000F50C0">
      <w:pPr>
        <w:pStyle w:val="PargrafodaLista"/>
        <w:numPr>
          <w:ilvl w:val="0"/>
          <w:numId w:val="20"/>
        </w:numPr>
        <w:spacing w:before="120" w:after="0" w:line="360" w:lineRule="auto"/>
        <w:jc w:val="both"/>
        <w:rPr>
          <w:rFonts w:ascii="Calibri" w:eastAsia="Calibri" w:hAnsi="Calibri" w:cs="Calibri"/>
          <w:color w:val="000000" w:themeColor="text1"/>
          <w:sz w:val="24"/>
          <w:szCs w:val="24"/>
        </w:rPr>
      </w:pPr>
      <w:r w:rsidRPr="000F50C0">
        <w:rPr>
          <w:rFonts w:ascii="Calibri" w:eastAsia="Calibri" w:hAnsi="Calibri" w:cs="Calibri"/>
          <w:color w:val="000000" w:themeColor="text1"/>
          <w:sz w:val="24"/>
          <w:szCs w:val="24"/>
        </w:rPr>
        <w:t>Sanitários químicos</w:t>
      </w:r>
    </w:p>
    <w:p w:rsidR="000F50C0" w:rsidRDefault="000F50C0" w:rsidP="000F50C0">
      <w:pPr>
        <w:spacing w:before="120" w:after="0" w:line="360" w:lineRule="auto"/>
        <w:ind w:firstLine="601"/>
        <w:jc w:val="both"/>
        <w:rPr>
          <w:rFonts w:eastAsiaTheme="minorEastAsia"/>
          <w:color w:val="000000" w:themeColor="text1"/>
          <w:sz w:val="24"/>
          <w:szCs w:val="24"/>
        </w:rPr>
        <w:sectPr w:rsidR="000F50C0" w:rsidSect="000F50C0">
          <w:type w:val="continuous"/>
          <w:pgSz w:w="11906" w:h="16838"/>
          <w:pgMar w:top="1440" w:right="1440" w:bottom="1440" w:left="1440" w:header="720" w:footer="720" w:gutter="0"/>
          <w:cols w:num="2" w:space="720"/>
          <w:docGrid w:linePitch="360"/>
        </w:sectPr>
      </w:pPr>
    </w:p>
    <w:p w:rsidR="000F50C0" w:rsidRDefault="000F50C0" w:rsidP="7195656D">
      <w:pPr>
        <w:spacing w:after="200" w:line="360" w:lineRule="auto"/>
        <w:jc w:val="both"/>
        <w:rPr>
          <w:rFonts w:eastAsiaTheme="minorEastAsia"/>
          <w:color w:val="000000" w:themeColor="text1"/>
          <w:sz w:val="24"/>
          <w:szCs w:val="24"/>
        </w:rPr>
      </w:pPr>
    </w:p>
    <w:p w:rsidR="10D738A7" w:rsidRDefault="10D738A7" w:rsidP="00711313">
      <w:pPr>
        <w:pStyle w:val="PargrafodaLista"/>
        <w:numPr>
          <w:ilvl w:val="2"/>
          <w:numId w:val="11"/>
        </w:numPr>
        <w:spacing w:before="120" w:after="0" w:line="360" w:lineRule="auto"/>
        <w:ind w:left="720" w:hanging="540"/>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Estratégias para garantir participação no evento</w:t>
      </w:r>
    </w:p>
    <w:p w:rsidR="10D738A7" w:rsidRDefault="10D738A7" w:rsidP="6138492D">
      <w:pPr>
        <w:spacing w:before="120" w:after="0" w:line="360" w:lineRule="auto"/>
        <w:ind w:firstLine="630"/>
        <w:jc w:val="both"/>
        <w:rPr>
          <w:rFonts w:eastAsiaTheme="minorEastAsia"/>
          <w:color w:val="000000" w:themeColor="text1"/>
          <w:sz w:val="24"/>
          <w:szCs w:val="24"/>
        </w:rPr>
      </w:pPr>
      <w:r w:rsidRPr="6138492D">
        <w:rPr>
          <w:rFonts w:eastAsiaTheme="minorEastAsia"/>
          <w:color w:val="000000" w:themeColor="text1"/>
          <w:sz w:val="24"/>
          <w:szCs w:val="24"/>
        </w:rPr>
        <w:t>Diferente de provas privadas, em que o participante paga antecipadamente a taxa de inscrição, e assim, acaba tendo bastante incentivo para não desistir da corrida, já que a desistência não gera a devolução dos valores pagos, no caso do circuito popular de corridas de rua, pela sua natureza gratuita, é necessário o desenvolvimento de estratégias para que haja baixo índice de desistência, evitando assim o dispêndio de recursos públicos.</w:t>
      </w:r>
    </w:p>
    <w:p w:rsidR="10D738A7" w:rsidRDefault="10D738A7" w:rsidP="7195656D">
      <w:pPr>
        <w:spacing w:before="120" w:after="0" w:line="360" w:lineRule="auto"/>
        <w:ind w:firstLine="630"/>
        <w:jc w:val="both"/>
        <w:rPr>
          <w:rFonts w:eastAsiaTheme="minorEastAsia"/>
          <w:color w:val="000000" w:themeColor="text1"/>
          <w:sz w:val="24"/>
          <w:szCs w:val="24"/>
        </w:rPr>
      </w:pPr>
      <w:r w:rsidRPr="6138492D">
        <w:rPr>
          <w:rFonts w:eastAsiaTheme="minorEastAsia"/>
          <w:color w:val="000000" w:themeColor="text1"/>
          <w:sz w:val="24"/>
          <w:szCs w:val="24"/>
        </w:rPr>
        <w:t>Nesse sentido, a entidade pode gerenciar a quantidade de inscrições por prova, abrindo número maior de inscritos para que se dê conta de certa margem de desistência e/ou pode expandir as inscrições de provas posteriores em função da baixa aderência de provas anteriores, buscando o melhor aproveitamento dos materiais adquiridos.</w:t>
      </w:r>
    </w:p>
    <w:p w:rsidR="1857BD53" w:rsidRDefault="1857BD53" w:rsidP="6138492D">
      <w:pPr>
        <w:spacing w:before="120" w:after="0" w:line="360" w:lineRule="auto"/>
        <w:ind w:firstLine="708"/>
        <w:jc w:val="both"/>
        <w:rPr>
          <w:rFonts w:ascii="Calibri" w:eastAsia="Calibri" w:hAnsi="Calibri" w:cs="Calibri"/>
          <w:color w:val="000000" w:themeColor="text1"/>
          <w:sz w:val="24"/>
          <w:szCs w:val="24"/>
        </w:rPr>
      </w:pPr>
      <w:r w:rsidRPr="6138492D">
        <w:rPr>
          <w:rFonts w:eastAsiaTheme="minorEastAsia"/>
          <w:color w:val="000000" w:themeColor="text1"/>
          <w:sz w:val="24"/>
          <w:szCs w:val="24"/>
        </w:rPr>
        <w:t xml:space="preserve">Ademais, </w:t>
      </w:r>
      <w:r w:rsidR="258F7511" w:rsidRPr="6138492D">
        <w:rPr>
          <w:rFonts w:eastAsiaTheme="minorEastAsia"/>
          <w:color w:val="000000" w:themeColor="text1"/>
          <w:sz w:val="24"/>
          <w:szCs w:val="24"/>
        </w:rPr>
        <w:t xml:space="preserve">visando </w:t>
      </w:r>
      <w:r w:rsidR="20E2D76E" w:rsidRPr="6138492D">
        <w:rPr>
          <w:rFonts w:eastAsiaTheme="minorEastAsia"/>
          <w:color w:val="000000" w:themeColor="text1"/>
          <w:sz w:val="24"/>
          <w:szCs w:val="24"/>
        </w:rPr>
        <w:t>garantir uma maior mobilização dos participantes, as</w:t>
      </w:r>
      <w:r w:rsidR="20E2D76E" w:rsidRPr="6138492D">
        <w:rPr>
          <w:rFonts w:ascii="Calibri" w:eastAsia="Calibri" w:hAnsi="Calibri" w:cs="Calibri"/>
          <w:color w:val="000000" w:themeColor="text1"/>
          <w:sz w:val="24"/>
          <w:szCs w:val="24"/>
        </w:rPr>
        <w:t xml:space="preserve"> inscrições em cada corrida deverão ocorrer mediante a entrega de 1kg de alimento. A OSC deverá indicar na proposta as entidades assistenciais as quais serão destinadas a arrecadação de alimentos.</w:t>
      </w:r>
    </w:p>
    <w:p w:rsidR="10D738A7" w:rsidRDefault="10D738A7" w:rsidP="7195656D">
      <w:pPr>
        <w:spacing w:before="120" w:after="0" w:line="360" w:lineRule="auto"/>
        <w:ind w:firstLine="630"/>
        <w:jc w:val="both"/>
        <w:rPr>
          <w:rFonts w:eastAsiaTheme="minorEastAsia"/>
          <w:color w:val="000000" w:themeColor="text1"/>
          <w:sz w:val="24"/>
          <w:szCs w:val="24"/>
        </w:rPr>
      </w:pPr>
      <w:r w:rsidRPr="7195656D">
        <w:rPr>
          <w:rFonts w:eastAsiaTheme="minorEastAsia"/>
          <w:color w:val="000000" w:themeColor="text1"/>
          <w:sz w:val="24"/>
          <w:szCs w:val="24"/>
        </w:rPr>
        <w:t>A entidade pode propor em seu plano de trabalho outras estratégias visando o atingimento da meta de participantes que efetivamente iniciaram as corridas.</w:t>
      </w:r>
    </w:p>
    <w:p w:rsidR="10D738A7" w:rsidRDefault="10D738A7" w:rsidP="7195656D">
      <w:pPr>
        <w:spacing w:before="120" w:after="0" w:line="360" w:lineRule="auto"/>
        <w:ind w:firstLine="708"/>
        <w:jc w:val="both"/>
        <w:rPr>
          <w:rFonts w:eastAsiaTheme="minorEastAsia"/>
          <w:color w:val="000000" w:themeColor="text1"/>
          <w:sz w:val="24"/>
          <w:szCs w:val="24"/>
        </w:rPr>
      </w:pPr>
      <w:r w:rsidRPr="7195656D">
        <w:rPr>
          <w:rFonts w:eastAsiaTheme="minorEastAsia"/>
          <w:color w:val="000000" w:themeColor="text1"/>
          <w:sz w:val="24"/>
          <w:szCs w:val="24"/>
        </w:rPr>
        <w:lastRenderedPageBreak/>
        <w:t xml:space="preserve">Essas estratégias são critério de julgamento para escolha da proposta vencedora. </w:t>
      </w:r>
    </w:p>
    <w:p w:rsidR="000F50C0" w:rsidRDefault="000F50C0" w:rsidP="7195656D">
      <w:pPr>
        <w:spacing w:before="120" w:after="0" w:line="360" w:lineRule="auto"/>
        <w:ind w:firstLine="708"/>
        <w:jc w:val="both"/>
        <w:rPr>
          <w:rFonts w:eastAsiaTheme="minorEastAsia"/>
          <w:color w:val="000000" w:themeColor="text1"/>
          <w:sz w:val="24"/>
          <w:szCs w:val="24"/>
        </w:rPr>
      </w:pPr>
    </w:p>
    <w:p w:rsidR="0012342B" w:rsidRPr="0012342B" w:rsidRDefault="0012342B" w:rsidP="0012342B">
      <w:pPr>
        <w:pStyle w:val="PargrafodaLista"/>
        <w:numPr>
          <w:ilvl w:val="2"/>
          <w:numId w:val="11"/>
        </w:numPr>
        <w:spacing w:before="120" w:after="0" w:line="360" w:lineRule="auto"/>
        <w:ind w:left="720" w:hanging="540"/>
        <w:jc w:val="both"/>
        <w:rPr>
          <w:rFonts w:ascii="Calibri" w:eastAsia="Times New Roman" w:hAnsi="Calibri" w:cs="Calibri"/>
          <w:sz w:val="24"/>
          <w:szCs w:val="24"/>
          <w:lang w:eastAsia="pt-BR"/>
        </w:rPr>
      </w:pPr>
      <w:r w:rsidRPr="0012342B">
        <w:rPr>
          <w:rFonts w:ascii="Calibri" w:eastAsia="Calibri" w:hAnsi="Calibri" w:cs="Calibri"/>
          <w:b/>
          <w:bCs/>
          <w:color w:val="000000" w:themeColor="text1"/>
          <w:sz w:val="24"/>
          <w:szCs w:val="24"/>
        </w:rPr>
        <w:t>Elementos qualitativos adicionais à proposta básica</w:t>
      </w:r>
      <w:r w:rsidRPr="0012342B">
        <w:rPr>
          <w:rFonts w:ascii="Calibri" w:eastAsia="Times New Roman" w:hAnsi="Calibri" w:cs="Calibri"/>
          <w:color w:val="000000"/>
          <w:sz w:val="24"/>
          <w:szCs w:val="24"/>
          <w:lang w:eastAsia="pt-BR"/>
        </w:rPr>
        <w:t> </w:t>
      </w:r>
    </w:p>
    <w:p w:rsidR="0012342B" w:rsidRPr="000F50C0" w:rsidRDefault="0012342B" w:rsidP="00370BA4">
      <w:pPr>
        <w:spacing w:before="120" w:after="0" w:line="360" w:lineRule="auto"/>
        <w:jc w:val="both"/>
        <w:rPr>
          <w:rFonts w:ascii="Calibri" w:eastAsia="Calibri" w:hAnsi="Calibri" w:cs="Calibri"/>
          <w:color w:val="000000" w:themeColor="text1"/>
          <w:sz w:val="24"/>
          <w:szCs w:val="24"/>
        </w:rPr>
      </w:pPr>
      <w:r w:rsidRPr="0012342B">
        <w:rPr>
          <w:rFonts w:ascii="Calibri" w:eastAsia="Calibri" w:hAnsi="Calibri" w:cs="Calibri"/>
          <w:color w:val="000000" w:themeColor="text1"/>
          <w:sz w:val="24"/>
          <w:szCs w:val="24"/>
        </w:rPr>
        <w:t>As diretrizes definidas neste item são de caráter opcional, ou seja, não obrigatórios, mas que, se inseridos na proposta, poderão melhorar a qualidade do programa e a pontuação da proposta. </w:t>
      </w:r>
    </w:p>
    <w:p w:rsidR="0012342B" w:rsidRPr="0012342B" w:rsidRDefault="0012342B" w:rsidP="00370BA4">
      <w:pPr>
        <w:spacing w:before="120" w:after="0" w:line="360" w:lineRule="auto"/>
        <w:jc w:val="both"/>
        <w:rPr>
          <w:rFonts w:ascii="Calibri" w:eastAsia="Calibri" w:hAnsi="Calibri" w:cs="Calibri"/>
          <w:color w:val="000000" w:themeColor="text1"/>
          <w:sz w:val="24"/>
          <w:szCs w:val="24"/>
        </w:rPr>
      </w:pPr>
      <w:r w:rsidRPr="00370BA4">
        <w:rPr>
          <w:rFonts w:ascii="Calibri" w:eastAsia="Calibri" w:hAnsi="Calibri" w:cs="Calibri"/>
          <w:color w:val="000000" w:themeColor="text1"/>
          <w:sz w:val="24"/>
          <w:szCs w:val="24"/>
        </w:rPr>
        <w:t>Maratona ou Meia Maratona</w:t>
      </w:r>
      <w:r w:rsidR="00370BA4">
        <w:rPr>
          <w:rFonts w:ascii="Calibri" w:eastAsia="Calibri" w:hAnsi="Calibri" w:cs="Calibri"/>
          <w:color w:val="000000" w:themeColor="text1"/>
          <w:sz w:val="24"/>
          <w:szCs w:val="24"/>
        </w:rPr>
        <w:t xml:space="preserve">: </w:t>
      </w:r>
      <w:r w:rsidRPr="0012342B">
        <w:rPr>
          <w:rFonts w:ascii="Calibri" w:eastAsia="Calibri" w:hAnsi="Calibri" w:cs="Calibri"/>
          <w:color w:val="000000" w:themeColor="text1"/>
          <w:sz w:val="24"/>
          <w:szCs w:val="24"/>
        </w:rPr>
        <w:t>Recomenda-se que a proposta contenha uma maratona ou meia maratona, com foco no público que pratica corrida com maior constância e mesmo o público voltado ao alto rendimento.  </w:t>
      </w:r>
    </w:p>
    <w:p w:rsidR="0012342B" w:rsidRPr="0012342B" w:rsidRDefault="0012342B" w:rsidP="0012342B">
      <w:pPr>
        <w:spacing w:after="0" w:line="240" w:lineRule="auto"/>
        <w:jc w:val="both"/>
        <w:textAlignment w:val="baseline"/>
        <w:rPr>
          <w:rFonts w:ascii="Segoe UI" w:eastAsia="Times New Roman" w:hAnsi="Segoe UI" w:cs="Segoe UI"/>
          <w:sz w:val="18"/>
          <w:szCs w:val="18"/>
          <w:lang w:eastAsia="pt-BR"/>
        </w:rPr>
      </w:pPr>
    </w:p>
    <w:p w:rsidR="0012342B" w:rsidRPr="000F50C0" w:rsidRDefault="0012342B" w:rsidP="00370BA4">
      <w:pPr>
        <w:spacing w:before="120" w:after="0" w:line="360" w:lineRule="auto"/>
        <w:jc w:val="both"/>
        <w:rPr>
          <w:rFonts w:ascii="Calibri" w:eastAsia="Calibri" w:hAnsi="Calibri" w:cs="Calibri"/>
          <w:color w:val="000000" w:themeColor="text1"/>
          <w:sz w:val="24"/>
          <w:szCs w:val="24"/>
        </w:rPr>
      </w:pPr>
      <w:r w:rsidRPr="00370BA4">
        <w:rPr>
          <w:rFonts w:ascii="Calibri" w:eastAsia="Calibri" w:hAnsi="Calibri" w:cs="Calibri"/>
          <w:color w:val="000000" w:themeColor="text1"/>
          <w:sz w:val="24"/>
          <w:szCs w:val="24"/>
        </w:rPr>
        <w:t>Ranqueamento / Pontuação para corredores</w:t>
      </w:r>
      <w:r w:rsidR="00370BA4">
        <w:rPr>
          <w:rFonts w:ascii="Calibri" w:eastAsia="Calibri" w:hAnsi="Calibri" w:cs="Calibri"/>
          <w:color w:val="000000" w:themeColor="text1"/>
          <w:sz w:val="24"/>
          <w:szCs w:val="24"/>
        </w:rPr>
        <w:t xml:space="preserve">: </w:t>
      </w:r>
      <w:r w:rsidRPr="0012342B">
        <w:rPr>
          <w:rFonts w:ascii="Calibri" w:eastAsia="Times New Roman" w:hAnsi="Calibri" w:cs="Calibri"/>
          <w:color w:val="000000"/>
          <w:sz w:val="24"/>
          <w:szCs w:val="24"/>
          <w:lang w:eastAsia="pt-BR"/>
        </w:rPr>
        <w:t> </w:t>
      </w:r>
      <w:r w:rsidRPr="0012342B">
        <w:rPr>
          <w:rFonts w:ascii="Calibri" w:eastAsia="Calibri" w:hAnsi="Calibri" w:cs="Calibri"/>
          <w:color w:val="000000" w:themeColor="text1"/>
          <w:sz w:val="24"/>
          <w:szCs w:val="24"/>
        </w:rPr>
        <w:t>A proposta poderá prever mecanismo para ranqueamento dos corredores, de modo que ele ganhe pontos por participação e/ou sistema de ranqueamento de resultados por tempo de prova. O objetivo é gerar engajamento no público para que possam participar de várias das corridas, somando pontos entre as corridas e/ou buscando melhoria de tempo de corrida. </w:t>
      </w:r>
    </w:p>
    <w:p w:rsidR="000F50C0" w:rsidRPr="0012342B" w:rsidRDefault="000F50C0" w:rsidP="0012342B">
      <w:pPr>
        <w:spacing w:before="120" w:after="0" w:line="360" w:lineRule="auto"/>
        <w:ind w:firstLine="630"/>
        <w:jc w:val="both"/>
        <w:rPr>
          <w:rFonts w:ascii="Calibri" w:eastAsia="Calibri" w:hAnsi="Calibri" w:cs="Calibri"/>
          <w:color w:val="000000" w:themeColor="text1"/>
          <w:sz w:val="24"/>
          <w:szCs w:val="24"/>
        </w:rPr>
      </w:pPr>
    </w:p>
    <w:p w:rsidR="0012342B" w:rsidRPr="0012342B" w:rsidRDefault="0012342B" w:rsidP="0012342B">
      <w:pPr>
        <w:spacing w:after="0" w:line="240" w:lineRule="auto"/>
        <w:jc w:val="both"/>
        <w:textAlignment w:val="baseline"/>
        <w:rPr>
          <w:rFonts w:ascii="Segoe UI" w:eastAsia="Times New Roman" w:hAnsi="Segoe UI" w:cs="Segoe UI"/>
          <w:sz w:val="18"/>
          <w:szCs w:val="18"/>
          <w:lang w:eastAsia="pt-BR"/>
        </w:rPr>
      </w:pPr>
      <w:r w:rsidRPr="0012342B">
        <w:rPr>
          <w:rFonts w:ascii="Calibri" w:eastAsia="Times New Roman" w:hAnsi="Calibri" w:cs="Calibri"/>
          <w:color w:val="000000"/>
          <w:sz w:val="24"/>
          <w:szCs w:val="24"/>
          <w:lang w:eastAsia="pt-BR"/>
        </w:rPr>
        <w:t> </w:t>
      </w:r>
    </w:p>
    <w:p w:rsidR="59E4346A" w:rsidRDefault="59E4346A" w:rsidP="00711313">
      <w:pPr>
        <w:pStyle w:val="PargrafodaLista"/>
        <w:numPr>
          <w:ilvl w:val="0"/>
          <w:numId w:val="11"/>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Dotação Orçamentária oferecida</w:t>
      </w:r>
    </w:p>
    <w:p w:rsidR="59E4346A" w:rsidRDefault="59E4346A" w:rsidP="7195656D">
      <w:pPr>
        <w:spacing w:before="120" w:after="0" w:line="360" w:lineRule="auto"/>
        <w:ind w:firstLine="601"/>
        <w:jc w:val="both"/>
        <w:rPr>
          <w:rFonts w:ascii="Calibri" w:eastAsia="Calibri" w:hAnsi="Calibri" w:cs="Calibri"/>
          <w:color w:val="000000" w:themeColor="text1"/>
          <w:sz w:val="24"/>
          <w:szCs w:val="24"/>
        </w:rPr>
      </w:pPr>
      <w:r w:rsidRPr="7DDB2E03">
        <w:rPr>
          <w:rFonts w:ascii="Calibri" w:eastAsia="Calibri" w:hAnsi="Calibri" w:cs="Calibri"/>
          <w:color w:val="000000" w:themeColor="text1"/>
          <w:sz w:val="24"/>
          <w:szCs w:val="24"/>
        </w:rPr>
        <w:t> 19.10</w:t>
      </w:r>
      <w:r w:rsidR="3A7F82F8" w:rsidRPr="7DDB2E03">
        <w:rPr>
          <w:rFonts w:ascii="Calibri" w:eastAsia="Calibri" w:hAnsi="Calibri" w:cs="Calibri"/>
          <w:color w:val="000000" w:themeColor="text1"/>
          <w:sz w:val="24"/>
          <w:szCs w:val="24"/>
        </w:rPr>
        <w:t>.</w:t>
      </w:r>
      <w:r w:rsidRPr="7DDB2E03">
        <w:rPr>
          <w:rFonts w:ascii="Calibri" w:eastAsia="Calibri" w:hAnsi="Calibri" w:cs="Calibri"/>
          <w:color w:val="000000" w:themeColor="text1"/>
          <w:sz w:val="24"/>
          <w:szCs w:val="24"/>
        </w:rPr>
        <w:t>27</w:t>
      </w:r>
      <w:r w:rsidR="200C6F22" w:rsidRPr="7DDB2E03">
        <w:rPr>
          <w:rFonts w:ascii="Calibri" w:eastAsia="Calibri" w:hAnsi="Calibri" w:cs="Calibri"/>
          <w:color w:val="000000" w:themeColor="text1"/>
          <w:sz w:val="24"/>
          <w:szCs w:val="24"/>
        </w:rPr>
        <w:t>.</w:t>
      </w:r>
      <w:r w:rsidRPr="7DDB2E03">
        <w:rPr>
          <w:rFonts w:ascii="Calibri" w:eastAsia="Calibri" w:hAnsi="Calibri" w:cs="Calibri"/>
          <w:color w:val="000000" w:themeColor="text1"/>
          <w:sz w:val="24"/>
          <w:szCs w:val="24"/>
        </w:rPr>
        <w:t>812.3017.4503.33503900.00</w:t>
      </w:r>
      <w:r w:rsidR="20879932" w:rsidRPr="7DDB2E03">
        <w:rPr>
          <w:rFonts w:ascii="Calibri" w:eastAsia="Calibri" w:hAnsi="Calibri" w:cs="Calibri"/>
          <w:color w:val="000000" w:themeColor="text1"/>
          <w:sz w:val="24"/>
          <w:szCs w:val="24"/>
        </w:rPr>
        <w:t>.</w:t>
      </w:r>
      <w:r w:rsidRPr="7DDB2E03">
        <w:rPr>
          <w:rFonts w:ascii="Calibri" w:eastAsia="Calibri" w:hAnsi="Calibri" w:cs="Calibri"/>
          <w:color w:val="000000" w:themeColor="text1"/>
          <w:sz w:val="24"/>
          <w:szCs w:val="24"/>
        </w:rPr>
        <w:t>2.500.9001.1</w:t>
      </w:r>
    </w:p>
    <w:p w:rsidR="0012342B" w:rsidRDefault="0012342B" w:rsidP="0012342B">
      <w:pPr>
        <w:spacing w:before="120" w:after="0" w:line="360" w:lineRule="auto"/>
        <w:jc w:val="both"/>
        <w:rPr>
          <w:rFonts w:ascii="Calibri" w:eastAsia="Calibri" w:hAnsi="Calibri" w:cs="Calibri"/>
          <w:color w:val="000000" w:themeColor="text1"/>
          <w:sz w:val="24"/>
          <w:szCs w:val="24"/>
        </w:rPr>
      </w:pPr>
    </w:p>
    <w:p w:rsidR="59E4346A" w:rsidRDefault="59E4346A" w:rsidP="7195656D">
      <w:pPr>
        <w:pStyle w:val="PargrafodaLista"/>
        <w:numPr>
          <w:ilvl w:val="0"/>
          <w:numId w:val="6"/>
        </w:numPr>
        <w:spacing w:before="120" w:after="0" w:line="360" w:lineRule="auto"/>
        <w:jc w:val="both"/>
        <w:rPr>
          <w:rFonts w:ascii="Calibri" w:eastAsia="Calibri" w:hAnsi="Calibri" w:cs="Calibri"/>
          <w:b/>
          <w:bCs/>
          <w:color w:val="000000" w:themeColor="text1"/>
          <w:sz w:val="24"/>
          <w:szCs w:val="24"/>
        </w:rPr>
      </w:pPr>
      <w:r w:rsidRPr="7195656D">
        <w:rPr>
          <w:rFonts w:ascii="Calibri" w:eastAsia="Calibri" w:hAnsi="Calibri" w:cs="Calibri"/>
          <w:b/>
          <w:bCs/>
          <w:color w:val="000000" w:themeColor="text1"/>
          <w:sz w:val="24"/>
          <w:szCs w:val="24"/>
        </w:rPr>
        <w:t>Recurso para execução</w:t>
      </w:r>
    </w:p>
    <w:p w:rsidR="59E4346A" w:rsidRDefault="59E4346A" w:rsidP="7195656D">
      <w:pPr>
        <w:spacing w:before="120" w:after="0" w:line="360" w:lineRule="auto"/>
        <w:ind w:firstLine="630"/>
        <w:jc w:val="both"/>
        <w:rPr>
          <w:rFonts w:ascii="Calibri" w:eastAsia="Calibri" w:hAnsi="Calibri" w:cs="Calibri"/>
          <w:color w:val="000000" w:themeColor="text1"/>
          <w:sz w:val="24"/>
          <w:szCs w:val="24"/>
        </w:rPr>
      </w:pPr>
      <w:r w:rsidRPr="7195656D">
        <w:rPr>
          <w:rFonts w:ascii="Calibri" w:eastAsia="Calibri" w:hAnsi="Calibri" w:cs="Calibri"/>
          <w:color w:val="000000" w:themeColor="text1"/>
          <w:sz w:val="24"/>
          <w:szCs w:val="24"/>
        </w:rPr>
        <w:t xml:space="preserve">Para execução do Circuito Popular de Corrida de Rua, o valor máximo de </w:t>
      </w:r>
      <w:r w:rsidR="050ECE8F" w:rsidRPr="7195656D">
        <w:rPr>
          <w:rFonts w:ascii="Calibri" w:eastAsia="Calibri" w:hAnsi="Calibri" w:cs="Calibri"/>
          <w:color w:val="000000" w:themeColor="text1"/>
          <w:sz w:val="24"/>
          <w:szCs w:val="24"/>
        </w:rPr>
        <w:t>referência</w:t>
      </w:r>
      <w:r w:rsidRPr="7195656D">
        <w:rPr>
          <w:rFonts w:ascii="Calibri" w:eastAsia="Calibri" w:hAnsi="Calibri" w:cs="Calibri"/>
          <w:color w:val="000000" w:themeColor="text1"/>
          <w:sz w:val="24"/>
          <w:szCs w:val="24"/>
        </w:rPr>
        <w:t xml:space="preserve"> da proposta é de: R$ 2.180.000,00 (Dois milhões, cento e oitenta mil reais), sendo aproximadamente </w:t>
      </w:r>
      <w:r w:rsidR="000F50C0">
        <w:rPr>
          <w:rFonts w:ascii="Calibri" w:eastAsia="Calibri" w:hAnsi="Calibri" w:cs="Calibri"/>
          <w:color w:val="000000" w:themeColor="text1"/>
          <w:sz w:val="24"/>
          <w:szCs w:val="24"/>
        </w:rPr>
        <w:t>1</w:t>
      </w:r>
      <w:r w:rsidR="00370BA4">
        <w:rPr>
          <w:rFonts w:ascii="Calibri" w:eastAsia="Calibri" w:hAnsi="Calibri" w:cs="Calibri"/>
          <w:color w:val="000000" w:themeColor="text1"/>
          <w:sz w:val="24"/>
          <w:szCs w:val="24"/>
        </w:rPr>
        <w:t>0</w:t>
      </w:r>
      <w:r w:rsidRPr="7195656D">
        <w:rPr>
          <w:rFonts w:ascii="Calibri" w:eastAsia="Calibri" w:hAnsi="Calibri" w:cs="Calibri"/>
          <w:color w:val="000000" w:themeColor="text1"/>
          <w:sz w:val="24"/>
          <w:szCs w:val="24"/>
        </w:rPr>
        <w:t>% para divulgação.</w:t>
      </w:r>
    </w:p>
    <w:p w:rsidR="7195656D" w:rsidRDefault="7195656D" w:rsidP="7195656D"/>
    <w:sectPr w:rsidR="7195656D" w:rsidSect="0012342B">
      <w:type w:val="continuous"/>
      <w:pgSz w:w="11906" w:h="16838"/>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ia Alice Medeiros Damasceno" w:date="2023-09-13T11:41:00Z" w:initials="MD">
    <w:p w:rsidR="00EA3F53" w:rsidRDefault="00EC7DDF">
      <w:r>
        <w:rPr>
          <w:color w:val="2B579A"/>
          <w:shd w:val="clear" w:color="auto" w:fill="E6E6E6"/>
        </w:rPr>
        <w:fldChar w:fldCharType="begin"/>
      </w:r>
      <w:r w:rsidR="00EA3F53">
        <w:instrText xml:space="preserve"> HYPERLINK "mailto:lfchaves@PREFEITURA.SP.GOV.BR"</w:instrText>
      </w:r>
      <w:bookmarkStart w:id="1" w:name="_@_E890F44D5F044F8986AC1A09DF6D020BZ"/>
      <w:r>
        <w:rPr>
          <w:color w:val="2B579A"/>
          <w:shd w:val="clear" w:color="auto" w:fill="E6E6E6"/>
        </w:rPr>
        <w:fldChar w:fldCharType="separate"/>
      </w:r>
      <w:bookmarkEnd w:id="1"/>
      <w:r w:rsidR="00EA3F53" w:rsidRPr="6138492D">
        <w:rPr>
          <w:rStyle w:val="Meno1"/>
          <w:noProof/>
        </w:rPr>
        <w:t>@Luan Ferraz Chaves</w:t>
      </w:r>
      <w:r>
        <w:rPr>
          <w:color w:val="2B579A"/>
          <w:shd w:val="clear" w:color="auto" w:fill="E6E6E6"/>
        </w:rPr>
        <w:fldChar w:fldCharType="end"/>
      </w:r>
      <w:r w:rsidR="00EA3F53">
        <w:t xml:space="preserve"> confirmar vigência</w:t>
      </w:r>
      <w:r w:rsidR="00EA3F53">
        <w:annotationRef/>
      </w:r>
      <w:r w:rsidR="00EA3F53">
        <w:annotationRef/>
      </w:r>
    </w:p>
  </w:comment>
  <w:comment w:id="2" w:author="Maria Alice Medeiros Damasceno" w:date="2023-09-06T16:06:00Z" w:initials="MD">
    <w:p w:rsidR="00EA3F53" w:rsidRDefault="00EC7DDF">
      <w:r>
        <w:rPr>
          <w:color w:val="2B579A"/>
          <w:shd w:val="clear" w:color="auto" w:fill="E6E6E6"/>
        </w:rPr>
        <w:fldChar w:fldCharType="begin"/>
      </w:r>
      <w:r w:rsidR="00EA3F53">
        <w:instrText xml:space="preserve"> HYPERLINK "mailto:lfchaves@PREFEITURA.SP.GOV.BR"</w:instrText>
      </w:r>
      <w:bookmarkStart w:id="3" w:name="_@_F5F33046AE3045BE9C4AE2212A32B33CZ"/>
      <w:r>
        <w:rPr>
          <w:color w:val="2B579A"/>
          <w:shd w:val="clear" w:color="auto" w:fill="E6E6E6"/>
        </w:rPr>
        <w:fldChar w:fldCharType="separate"/>
      </w:r>
      <w:bookmarkEnd w:id="3"/>
      <w:r w:rsidR="00EA3F53" w:rsidRPr="7195656D">
        <w:rPr>
          <w:rStyle w:val="Meno1"/>
          <w:noProof/>
        </w:rPr>
        <w:t>@Luan Ferraz Chaves</w:t>
      </w:r>
      <w:r>
        <w:rPr>
          <w:color w:val="2B579A"/>
          <w:shd w:val="clear" w:color="auto" w:fill="E6E6E6"/>
        </w:rPr>
        <w:fldChar w:fldCharType="end"/>
      </w:r>
      <w:r w:rsidR="00EA3F53">
        <w:t xml:space="preserve"> confirmar</w:t>
      </w:r>
      <w:r w:rsidR="00EA3F53">
        <w:annotationRef/>
      </w:r>
      <w:r w:rsidR="00EA3F53">
        <w:annotationRef/>
      </w:r>
    </w:p>
  </w:comment>
  <w:comment w:id="4" w:author="Maria Alice Medeiros Damasceno" w:date="2023-09-06T16:22:00Z" w:initials="MD">
    <w:p w:rsidR="00EA3F53" w:rsidRDefault="00EA3F53">
      <w:r>
        <w:t>Confirmar</w:t>
      </w:r>
      <w:r>
        <w:annotationRef/>
      </w:r>
      <w:r>
        <w:annotationRef/>
      </w:r>
    </w:p>
    <w:p w:rsidR="00EA3F53" w:rsidRDefault="00EA3F53"/>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11560A" w15:done="1"/>
  <w15:commentEx w15:paraId="242D9E37" w15:done="1"/>
  <w15:commentEx w15:paraId="6BA5456B" w15:done="1"/>
  <w15:commentEx w15:paraId="23293269" w15:done="1"/>
  <w15:commentEx w15:paraId="3457DF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5AB347" w16cex:dateUtc="2023-09-13T14:41:00Z"/>
  <w16cex:commentExtensible w16cex:durableId="5707F500" w16cex:dateUtc="2023-09-06T19:06:00Z"/>
  <w16cex:commentExtensible w16cex:durableId="3097BD11" w16cex:dateUtc="2023-09-06T19:22:00Z"/>
  <w16cex:commentExtensible w16cex:durableId="0AB95B4F" w16cex:dateUtc="2023-09-06T20:26:00Z"/>
  <w16cex:commentExtensible w16cex:durableId="2B201641" w16cex:dateUtc="2023-09-06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1560A" w16cid:durableId="3A5AB347"/>
  <w16cid:commentId w16cid:paraId="242D9E37" w16cid:durableId="5707F500"/>
  <w16cid:commentId w16cid:paraId="6BA5456B" w16cid:durableId="3097BD11"/>
  <w16cid:commentId w16cid:paraId="23293269" w16cid:durableId="0AB95B4F"/>
  <w16cid:commentId w16cid:paraId="3457DF58" w16cid:durableId="2B20164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0V/mMOT19uW83" int2:id="fhMCUowu">
      <int2:state int2:value="Rejected" int2:type="AugLoop_Text_Critique"/>
    </int2:textHash>
    <int2:textHash int2:hashCode="VfPrLwh7wmLZYF" int2:id="xXTiRWvX">
      <int2:state int2:value="Rejected" int2:type="AugLoop_Text_Critique"/>
    </int2:textHash>
    <int2:textHash int2:hashCode="/RheX6ygvw8Ni4" int2:id="Xw9HNN0I">
      <int2:state int2:value="Rejected" int2:type="AugLoop_Text_Critique"/>
    </int2:textHash>
    <int2:textHash int2:hashCode="E+zomPDNGdlT45" int2:id="74XcpkA2">
      <int2:state int2:value="Rejected" int2:type="AugLoop_Text_Critique"/>
    </int2:textHash>
    <int2:textHash int2:hashCode="l1AdSIxFQ7kaBd" int2:id="ZEtl12J7">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CB2A"/>
    <w:multiLevelType w:val="hybridMultilevel"/>
    <w:tmpl w:val="1DF2482A"/>
    <w:lvl w:ilvl="0" w:tplc="E2C64B90">
      <w:start w:val="1"/>
      <w:numFmt w:val="bullet"/>
      <w:lvlText w:val=""/>
      <w:lvlJc w:val="left"/>
      <w:pPr>
        <w:ind w:left="720" w:hanging="360"/>
      </w:pPr>
      <w:rPr>
        <w:rFonts w:ascii="Symbol" w:hAnsi="Symbol" w:hint="default"/>
      </w:rPr>
    </w:lvl>
    <w:lvl w:ilvl="1" w:tplc="38244DAC">
      <w:start w:val="1"/>
      <w:numFmt w:val="bullet"/>
      <w:lvlText w:val="o"/>
      <w:lvlJc w:val="left"/>
      <w:pPr>
        <w:ind w:left="1440" w:hanging="360"/>
      </w:pPr>
      <w:rPr>
        <w:rFonts w:ascii="Courier New" w:hAnsi="Courier New" w:hint="default"/>
      </w:rPr>
    </w:lvl>
    <w:lvl w:ilvl="2" w:tplc="4DBEE590">
      <w:start w:val="1"/>
      <w:numFmt w:val="bullet"/>
      <w:lvlText w:val=""/>
      <w:lvlJc w:val="left"/>
      <w:pPr>
        <w:ind w:left="2160" w:hanging="360"/>
      </w:pPr>
      <w:rPr>
        <w:rFonts w:ascii="Wingdings" w:hAnsi="Wingdings" w:hint="default"/>
      </w:rPr>
    </w:lvl>
    <w:lvl w:ilvl="3" w:tplc="76201948">
      <w:start w:val="1"/>
      <w:numFmt w:val="bullet"/>
      <w:lvlText w:val=""/>
      <w:lvlJc w:val="left"/>
      <w:pPr>
        <w:ind w:left="2880" w:hanging="360"/>
      </w:pPr>
      <w:rPr>
        <w:rFonts w:ascii="Symbol" w:hAnsi="Symbol" w:hint="default"/>
      </w:rPr>
    </w:lvl>
    <w:lvl w:ilvl="4" w:tplc="30E0511A">
      <w:start w:val="1"/>
      <w:numFmt w:val="bullet"/>
      <w:lvlText w:val="o"/>
      <w:lvlJc w:val="left"/>
      <w:pPr>
        <w:ind w:left="3600" w:hanging="360"/>
      </w:pPr>
      <w:rPr>
        <w:rFonts w:ascii="Courier New" w:hAnsi="Courier New" w:hint="default"/>
      </w:rPr>
    </w:lvl>
    <w:lvl w:ilvl="5" w:tplc="D6A28EB0">
      <w:start w:val="1"/>
      <w:numFmt w:val="bullet"/>
      <w:lvlText w:val=""/>
      <w:lvlJc w:val="left"/>
      <w:pPr>
        <w:ind w:left="4320" w:hanging="360"/>
      </w:pPr>
      <w:rPr>
        <w:rFonts w:ascii="Wingdings" w:hAnsi="Wingdings" w:hint="default"/>
      </w:rPr>
    </w:lvl>
    <w:lvl w:ilvl="6" w:tplc="A17C951E">
      <w:start w:val="1"/>
      <w:numFmt w:val="bullet"/>
      <w:lvlText w:val=""/>
      <w:lvlJc w:val="left"/>
      <w:pPr>
        <w:ind w:left="5040" w:hanging="360"/>
      </w:pPr>
      <w:rPr>
        <w:rFonts w:ascii="Symbol" w:hAnsi="Symbol" w:hint="default"/>
      </w:rPr>
    </w:lvl>
    <w:lvl w:ilvl="7" w:tplc="0F101E20">
      <w:start w:val="1"/>
      <w:numFmt w:val="bullet"/>
      <w:lvlText w:val="o"/>
      <w:lvlJc w:val="left"/>
      <w:pPr>
        <w:ind w:left="5760" w:hanging="360"/>
      </w:pPr>
      <w:rPr>
        <w:rFonts w:ascii="Courier New" w:hAnsi="Courier New" w:hint="default"/>
      </w:rPr>
    </w:lvl>
    <w:lvl w:ilvl="8" w:tplc="3C2EFFC0">
      <w:start w:val="1"/>
      <w:numFmt w:val="bullet"/>
      <w:lvlText w:val=""/>
      <w:lvlJc w:val="left"/>
      <w:pPr>
        <w:ind w:left="6480" w:hanging="360"/>
      </w:pPr>
      <w:rPr>
        <w:rFonts w:ascii="Wingdings" w:hAnsi="Wingdings" w:hint="default"/>
      </w:rPr>
    </w:lvl>
  </w:abstractNum>
  <w:abstractNum w:abstractNumId="1">
    <w:nsid w:val="0E514ADB"/>
    <w:multiLevelType w:val="multilevel"/>
    <w:tmpl w:val="F05E059A"/>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027751"/>
    <w:multiLevelType w:val="hybridMultilevel"/>
    <w:tmpl w:val="3BAA39B8"/>
    <w:lvl w:ilvl="0" w:tplc="D31C5A14">
      <w:start w:val="1"/>
      <w:numFmt w:val="lowerRoman"/>
      <w:lvlText w:val="%1."/>
      <w:lvlJc w:val="left"/>
      <w:pPr>
        <w:ind w:left="720" w:hanging="360"/>
      </w:pPr>
    </w:lvl>
    <w:lvl w:ilvl="1" w:tplc="1F6024AE">
      <w:start w:val="1"/>
      <w:numFmt w:val="lowerLetter"/>
      <w:lvlText w:val="%2."/>
      <w:lvlJc w:val="left"/>
      <w:pPr>
        <w:ind w:left="1440" w:hanging="360"/>
      </w:pPr>
    </w:lvl>
    <w:lvl w:ilvl="2" w:tplc="A5903814">
      <w:start w:val="1"/>
      <w:numFmt w:val="lowerRoman"/>
      <w:lvlText w:val="%3."/>
      <w:lvlJc w:val="right"/>
      <w:pPr>
        <w:ind w:left="2160" w:hanging="180"/>
      </w:pPr>
    </w:lvl>
    <w:lvl w:ilvl="3" w:tplc="E7CACFB0">
      <w:start w:val="1"/>
      <w:numFmt w:val="decimal"/>
      <w:lvlText w:val="%4."/>
      <w:lvlJc w:val="left"/>
      <w:pPr>
        <w:ind w:left="2880" w:hanging="360"/>
      </w:pPr>
    </w:lvl>
    <w:lvl w:ilvl="4" w:tplc="4B903D1E">
      <w:start w:val="1"/>
      <w:numFmt w:val="lowerLetter"/>
      <w:lvlText w:val="%5."/>
      <w:lvlJc w:val="left"/>
      <w:pPr>
        <w:ind w:left="3600" w:hanging="360"/>
      </w:pPr>
    </w:lvl>
    <w:lvl w:ilvl="5" w:tplc="2A683E5E">
      <w:start w:val="1"/>
      <w:numFmt w:val="lowerRoman"/>
      <w:lvlText w:val="%6."/>
      <w:lvlJc w:val="right"/>
      <w:pPr>
        <w:ind w:left="4320" w:hanging="180"/>
      </w:pPr>
    </w:lvl>
    <w:lvl w:ilvl="6" w:tplc="0EB23A10">
      <w:start w:val="1"/>
      <w:numFmt w:val="decimal"/>
      <w:lvlText w:val="%7."/>
      <w:lvlJc w:val="left"/>
      <w:pPr>
        <w:ind w:left="5040" w:hanging="360"/>
      </w:pPr>
    </w:lvl>
    <w:lvl w:ilvl="7" w:tplc="CA28E216">
      <w:start w:val="1"/>
      <w:numFmt w:val="lowerLetter"/>
      <w:lvlText w:val="%8."/>
      <w:lvlJc w:val="left"/>
      <w:pPr>
        <w:ind w:left="5760" w:hanging="360"/>
      </w:pPr>
    </w:lvl>
    <w:lvl w:ilvl="8" w:tplc="0AC0A46E">
      <w:start w:val="1"/>
      <w:numFmt w:val="lowerRoman"/>
      <w:lvlText w:val="%9."/>
      <w:lvlJc w:val="right"/>
      <w:pPr>
        <w:ind w:left="6480" w:hanging="180"/>
      </w:pPr>
    </w:lvl>
  </w:abstractNum>
  <w:abstractNum w:abstractNumId="3">
    <w:nsid w:val="14DF52B5"/>
    <w:multiLevelType w:val="multilevel"/>
    <w:tmpl w:val="644AC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A5A69"/>
    <w:multiLevelType w:val="hybridMultilevel"/>
    <w:tmpl w:val="C9F2BF10"/>
    <w:lvl w:ilvl="0" w:tplc="4C40A5D6">
      <w:start w:val="1"/>
      <w:numFmt w:val="bullet"/>
      <w:lvlText w:val=""/>
      <w:lvlJc w:val="left"/>
      <w:pPr>
        <w:ind w:left="720" w:hanging="360"/>
      </w:pPr>
      <w:rPr>
        <w:rFonts w:ascii="Symbol" w:hAnsi="Symbol" w:hint="default"/>
      </w:rPr>
    </w:lvl>
    <w:lvl w:ilvl="1" w:tplc="A24A70A2">
      <w:start w:val="1"/>
      <w:numFmt w:val="bullet"/>
      <w:lvlText w:val="o"/>
      <w:lvlJc w:val="left"/>
      <w:pPr>
        <w:ind w:left="1440" w:hanging="360"/>
      </w:pPr>
      <w:rPr>
        <w:rFonts w:ascii="Courier New" w:hAnsi="Courier New" w:hint="default"/>
      </w:rPr>
    </w:lvl>
    <w:lvl w:ilvl="2" w:tplc="627211C0">
      <w:start w:val="1"/>
      <w:numFmt w:val="bullet"/>
      <w:lvlText w:val=""/>
      <w:lvlJc w:val="left"/>
      <w:pPr>
        <w:ind w:left="2160" w:hanging="360"/>
      </w:pPr>
      <w:rPr>
        <w:rFonts w:ascii="Wingdings" w:hAnsi="Wingdings" w:hint="default"/>
      </w:rPr>
    </w:lvl>
    <w:lvl w:ilvl="3" w:tplc="73DC523A">
      <w:start w:val="1"/>
      <w:numFmt w:val="bullet"/>
      <w:lvlText w:val=""/>
      <w:lvlJc w:val="left"/>
      <w:pPr>
        <w:ind w:left="2880" w:hanging="360"/>
      </w:pPr>
      <w:rPr>
        <w:rFonts w:ascii="Symbol" w:hAnsi="Symbol" w:hint="default"/>
      </w:rPr>
    </w:lvl>
    <w:lvl w:ilvl="4" w:tplc="0FEC5230">
      <w:start w:val="1"/>
      <w:numFmt w:val="bullet"/>
      <w:lvlText w:val="o"/>
      <w:lvlJc w:val="left"/>
      <w:pPr>
        <w:ind w:left="3600" w:hanging="360"/>
      </w:pPr>
      <w:rPr>
        <w:rFonts w:ascii="Courier New" w:hAnsi="Courier New" w:hint="default"/>
      </w:rPr>
    </w:lvl>
    <w:lvl w:ilvl="5" w:tplc="6EA42A32">
      <w:start w:val="1"/>
      <w:numFmt w:val="bullet"/>
      <w:lvlText w:val=""/>
      <w:lvlJc w:val="left"/>
      <w:pPr>
        <w:ind w:left="4320" w:hanging="360"/>
      </w:pPr>
      <w:rPr>
        <w:rFonts w:ascii="Wingdings" w:hAnsi="Wingdings" w:hint="default"/>
      </w:rPr>
    </w:lvl>
    <w:lvl w:ilvl="6" w:tplc="2C88AA48">
      <w:start w:val="1"/>
      <w:numFmt w:val="bullet"/>
      <w:lvlText w:val=""/>
      <w:lvlJc w:val="left"/>
      <w:pPr>
        <w:ind w:left="5040" w:hanging="360"/>
      </w:pPr>
      <w:rPr>
        <w:rFonts w:ascii="Symbol" w:hAnsi="Symbol" w:hint="default"/>
      </w:rPr>
    </w:lvl>
    <w:lvl w:ilvl="7" w:tplc="3C027316">
      <w:start w:val="1"/>
      <w:numFmt w:val="bullet"/>
      <w:lvlText w:val="o"/>
      <w:lvlJc w:val="left"/>
      <w:pPr>
        <w:ind w:left="5760" w:hanging="360"/>
      </w:pPr>
      <w:rPr>
        <w:rFonts w:ascii="Courier New" w:hAnsi="Courier New" w:hint="default"/>
      </w:rPr>
    </w:lvl>
    <w:lvl w:ilvl="8" w:tplc="8D128A4E">
      <w:start w:val="1"/>
      <w:numFmt w:val="bullet"/>
      <w:lvlText w:val=""/>
      <w:lvlJc w:val="left"/>
      <w:pPr>
        <w:ind w:left="6480" w:hanging="360"/>
      </w:pPr>
      <w:rPr>
        <w:rFonts w:ascii="Wingdings" w:hAnsi="Wingdings" w:hint="default"/>
      </w:rPr>
    </w:lvl>
  </w:abstractNum>
  <w:abstractNum w:abstractNumId="5">
    <w:nsid w:val="1E3AD72D"/>
    <w:multiLevelType w:val="hybridMultilevel"/>
    <w:tmpl w:val="E60039A4"/>
    <w:lvl w:ilvl="0" w:tplc="C0E81288">
      <w:start w:val="1"/>
      <w:numFmt w:val="lowerLetter"/>
      <w:lvlText w:val="%1."/>
      <w:lvlJc w:val="left"/>
      <w:pPr>
        <w:ind w:left="720" w:hanging="360"/>
      </w:pPr>
    </w:lvl>
    <w:lvl w:ilvl="1" w:tplc="64103002">
      <w:start w:val="1"/>
      <w:numFmt w:val="lowerLetter"/>
      <w:lvlText w:val="%2."/>
      <w:lvlJc w:val="left"/>
      <w:pPr>
        <w:ind w:left="1440" w:hanging="360"/>
      </w:pPr>
    </w:lvl>
    <w:lvl w:ilvl="2" w:tplc="25FECC2E">
      <w:start w:val="1"/>
      <w:numFmt w:val="lowerRoman"/>
      <w:lvlText w:val="%3."/>
      <w:lvlJc w:val="right"/>
      <w:pPr>
        <w:ind w:left="2160" w:hanging="180"/>
      </w:pPr>
    </w:lvl>
    <w:lvl w:ilvl="3" w:tplc="B1AA54FA">
      <w:start w:val="1"/>
      <w:numFmt w:val="decimal"/>
      <w:lvlText w:val="%4."/>
      <w:lvlJc w:val="left"/>
      <w:pPr>
        <w:ind w:left="2880" w:hanging="360"/>
      </w:pPr>
    </w:lvl>
    <w:lvl w:ilvl="4" w:tplc="85A2FA86">
      <w:start w:val="1"/>
      <w:numFmt w:val="lowerLetter"/>
      <w:lvlText w:val="%5."/>
      <w:lvlJc w:val="left"/>
      <w:pPr>
        <w:ind w:left="3600" w:hanging="360"/>
      </w:pPr>
    </w:lvl>
    <w:lvl w:ilvl="5" w:tplc="747652C8">
      <w:start w:val="1"/>
      <w:numFmt w:val="lowerRoman"/>
      <w:lvlText w:val="%6."/>
      <w:lvlJc w:val="right"/>
      <w:pPr>
        <w:ind w:left="4320" w:hanging="180"/>
      </w:pPr>
    </w:lvl>
    <w:lvl w:ilvl="6" w:tplc="142AEEFA">
      <w:start w:val="1"/>
      <w:numFmt w:val="decimal"/>
      <w:lvlText w:val="%7."/>
      <w:lvlJc w:val="left"/>
      <w:pPr>
        <w:ind w:left="5040" w:hanging="360"/>
      </w:pPr>
    </w:lvl>
    <w:lvl w:ilvl="7" w:tplc="839672A6">
      <w:start w:val="1"/>
      <w:numFmt w:val="lowerLetter"/>
      <w:lvlText w:val="%8."/>
      <w:lvlJc w:val="left"/>
      <w:pPr>
        <w:ind w:left="5760" w:hanging="360"/>
      </w:pPr>
    </w:lvl>
    <w:lvl w:ilvl="8" w:tplc="CF68420C">
      <w:start w:val="1"/>
      <w:numFmt w:val="lowerRoman"/>
      <w:lvlText w:val="%9."/>
      <w:lvlJc w:val="right"/>
      <w:pPr>
        <w:ind w:left="6480" w:hanging="180"/>
      </w:pPr>
    </w:lvl>
  </w:abstractNum>
  <w:abstractNum w:abstractNumId="6">
    <w:nsid w:val="2202504B"/>
    <w:multiLevelType w:val="multilevel"/>
    <w:tmpl w:val="5B543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402" w:hanging="1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85C278"/>
    <w:multiLevelType w:val="hybridMultilevel"/>
    <w:tmpl w:val="C44ADB46"/>
    <w:lvl w:ilvl="0" w:tplc="C86C5BD0">
      <w:start w:val="1"/>
      <w:numFmt w:val="decimal"/>
      <w:lvlText w:val="%1."/>
      <w:lvlJc w:val="left"/>
      <w:pPr>
        <w:ind w:left="720" w:hanging="360"/>
      </w:pPr>
    </w:lvl>
    <w:lvl w:ilvl="1" w:tplc="C62C343E">
      <w:start w:val="1"/>
      <w:numFmt w:val="lowerLetter"/>
      <w:lvlText w:val="%2."/>
      <w:lvlJc w:val="left"/>
      <w:pPr>
        <w:ind w:left="1440" w:hanging="360"/>
      </w:pPr>
    </w:lvl>
    <w:lvl w:ilvl="2" w:tplc="B29224FA">
      <w:start w:val="1"/>
      <w:numFmt w:val="lowerRoman"/>
      <w:lvlText w:val="%3."/>
      <w:lvlJc w:val="right"/>
      <w:pPr>
        <w:ind w:left="2160" w:hanging="180"/>
      </w:pPr>
    </w:lvl>
    <w:lvl w:ilvl="3" w:tplc="0C9E5F66">
      <w:start w:val="1"/>
      <w:numFmt w:val="decimal"/>
      <w:lvlText w:val="%4."/>
      <w:lvlJc w:val="left"/>
      <w:pPr>
        <w:ind w:left="2880" w:hanging="360"/>
      </w:pPr>
    </w:lvl>
    <w:lvl w:ilvl="4" w:tplc="69D8F648">
      <w:start w:val="1"/>
      <w:numFmt w:val="lowerLetter"/>
      <w:lvlText w:val="%5."/>
      <w:lvlJc w:val="left"/>
      <w:pPr>
        <w:ind w:left="3600" w:hanging="360"/>
      </w:pPr>
    </w:lvl>
    <w:lvl w:ilvl="5" w:tplc="BB4020F2">
      <w:start w:val="1"/>
      <w:numFmt w:val="lowerRoman"/>
      <w:lvlText w:val="%6."/>
      <w:lvlJc w:val="right"/>
      <w:pPr>
        <w:ind w:left="4320" w:hanging="180"/>
      </w:pPr>
    </w:lvl>
    <w:lvl w:ilvl="6" w:tplc="6324E2E4">
      <w:start w:val="1"/>
      <w:numFmt w:val="decimal"/>
      <w:lvlText w:val="%7."/>
      <w:lvlJc w:val="left"/>
      <w:pPr>
        <w:ind w:left="5040" w:hanging="360"/>
      </w:pPr>
    </w:lvl>
    <w:lvl w:ilvl="7" w:tplc="CFC670D4">
      <w:start w:val="1"/>
      <w:numFmt w:val="lowerLetter"/>
      <w:lvlText w:val="%8."/>
      <w:lvlJc w:val="left"/>
      <w:pPr>
        <w:ind w:left="5760" w:hanging="360"/>
      </w:pPr>
    </w:lvl>
    <w:lvl w:ilvl="8" w:tplc="DA3014F8">
      <w:start w:val="1"/>
      <w:numFmt w:val="lowerRoman"/>
      <w:lvlText w:val="%9."/>
      <w:lvlJc w:val="right"/>
      <w:pPr>
        <w:ind w:left="6480" w:hanging="180"/>
      </w:pPr>
    </w:lvl>
  </w:abstractNum>
  <w:abstractNum w:abstractNumId="8">
    <w:nsid w:val="26A129EA"/>
    <w:multiLevelType w:val="multilevel"/>
    <w:tmpl w:val="59E41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1354C"/>
    <w:multiLevelType w:val="hybridMultilevel"/>
    <w:tmpl w:val="A3744050"/>
    <w:lvl w:ilvl="0" w:tplc="9190A558">
      <w:start w:val="1"/>
      <w:numFmt w:val="bullet"/>
      <w:lvlText w:val=""/>
      <w:lvlJc w:val="left"/>
      <w:pPr>
        <w:ind w:left="720" w:hanging="360"/>
      </w:pPr>
      <w:rPr>
        <w:rFonts w:ascii="Symbol" w:hAnsi="Symbol" w:hint="default"/>
      </w:rPr>
    </w:lvl>
    <w:lvl w:ilvl="1" w:tplc="BF28DC48">
      <w:start w:val="1"/>
      <w:numFmt w:val="bullet"/>
      <w:lvlText w:val="o"/>
      <w:lvlJc w:val="left"/>
      <w:pPr>
        <w:ind w:left="1440" w:hanging="360"/>
      </w:pPr>
      <w:rPr>
        <w:rFonts w:ascii="Courier New" w:hAnsi="Courier New" w:hint="default"/>
      </w:rPr>
    </w:lvl>
    <w:lvl w:ilvl="2" w:tplc="3994699E">
      <w:start w:val="1"/>
      <w:numFmt w:val="bullet"/>
      <w:lvlText w:val=""/>
      <w:lvlJc w:val="left"/>
      <w:pPr>
        <w:ind w:left="2160" w:hanging="360"/>
      </w:pPr>
      <w:rPr>
        <w:rFonts w:ascii="Wingdings" w:hAnsi="Wingdings" w:hint="default"/>
      </w:rPr>
    </w:lvl>
    <w:lvl w:ilvl="3" w:tplc="41C0BA66">
      <w:start w:val="1"/>
      <w:numFmt w:val="bullet"/>
      <w:lvlText w:val=""/>
      <w:lvlJc w:val="left"/>
      <w:pPr>
        <w:ind w:left="2880" w:hanging="360"/>
      </w:pPr>
      <w:rPr>
        <w:rFonts w:ascii="Symbol" w:hAnsi="Symbol" w:hint="default"/>
      </w:rPr>
    </w:lvl>
    <w:lvl w:ilvl="4" w:tplc="7BC0D45A">
      <w:start w:val="1"/>
      <w:numFmt w:val="bullet"/>
      <w:lvlText w:val="o"/>
      <w:lvlJc w:val="left"/>
      <w:pPr>
        <w:ind w:left="3600" w:hanging="360"/>
      </w:pPr>
      <w:rPr>
        <w:rFonts w:ascii="Courier New" w:hAnsi="Courier New" w:hint="default"/>
      </w:rPr>
    </w:lvl>
    <w:lvl w:ilvl="5" w:tplc="2F8ED66E">
      <w:start w:val="1"/>
      <w:numFmt w:val="bullet"/>
      <w:lvlText w:val=""/>
      <w:lvlJc w:val="left"/>
      <w:pPr>
        <w:ind w:left="4320" w:hanging="360"/>
      </w:pPr>
      <w:rPr>
        <w:rFonts w:ascii="Wingdings" w:hAnsi="Wingdings" w:hint="default"/>
      </w:rPr>
    </w:lvl>
    <w:lvl w:ilvl="6" w:tplc="E0024D08">
      <w:start w:val="1"/>
      <w:numFmt w:val="bullet"/>
      <w:lvlText w:val=""/>
      <w:lvlJc w:val="left"/>
      <w:pPr>
        <w:ind w:left="5040" w:hanging="360"/>
      </w:pPr>
      <w:rPr>
        <w:rFonts w:ascii="Symbol" w:hAnsi="Symbol" w:hint="default"/>
      </w:rPr>
    </w:lvl>
    <w:lvl w:ilvl="7" w:tplc="79EE1A32">
      <w:start w:val="1"/>
      <w:numFmt w:val="bullet"/>
      <w:lvlText w:val="o"/>
      <w:lvlJc w:val="left"/>
      <w:pPr>
        <w:ind w:left="5760" w:hanging="360"/>
      </w:pPr>
      <w:rPr>
        <w:rFonts w:ascii="Courier New" w:hAnsi="Courier New" w:hint="default"/>
      </w:rPr>
    </w:lvl>
    <w:lvl w:ilvl="8" w:tplc="52168FD8">
      <w:start w:val="1"/>
      <w:numFmt w:val="bullet"/>
      <w:lvlText w:val=""/>
      <w:lvlJc w:val="left"/>
      <w:pPr>
        <w:ind w:left="6480" w:hanging="360"/>
      </w:pPr>
      <w:rPr>
        <w:rFonts w:ascii="Wingdings" w:hAnsi="Wingdings" w:hint="default"/>
      </w:rPr>
    </w:lvl>
  </w:abstractNum>
  <w:abstractNum w:abstractNumId="10">
    <w:nsid w:val="2BC2B872"/>
    <w:multiLevelType w:val="hybridMultilevel"/>
    <w:tmpl w:val="1FEE319E"/>
    <w:lvl w:ilvl="0" w:tplc="E2961136">
      <w:start w:val="1"/>
      <w:numFmt w:val="lowerLetter"/>
      <w:lvlText w:val="%1."/>
      <w:lvlJc w:val="left"/>
      <w:pPr>
        <w:ind w:left="720" w:hanging="360"/>
      </w:pPr>
    </w:lvl>
    <w:lvl w:ilvl="1" w:tplc="B792EFEC">
      <w:start w:val="1"/>
      <w:numFmt w:val="lowerLetter"/>
      <w:lvlText w:val="%2."/>
      <w:lvlJc w:val="left"/>
      <w:pPr>
        <w:ind w:left="1440" w:hanging="360"/>
      </w:pPr>
    </w:lvl>
    <w:lvl w:ilvl="2" w:tplc="D8085B44">
      <w:start w:val="1"/>
      <w:numFmt w:val="lowerRoman"/>
      <w:lvlText w:val="%3."/>
      <w:lvlJc w:val="right"/>
      <w:pPr>
        <w:ind w:left="2160" w:hanging="180"/>
      </w:pPr>
    </w:lvl>
    <w:lvl w:ilvl="3" w:tplc="95C63FE2">
      <w:start w:val="1"/>
      <w:numFmt w:val="decimal"/>
      <w:lvlText w:val="%4."/>
      <w:lvlJc w:val="left"/>
      <w:pPr>
        <w:ind w:left="2880" w:hanging="360"/>
      </w:pPr>
    </w:lvl>
    <w:lvl w:ilvl="4" w:tplc="41B4E24E">
      <w:start w:val="1"/>
      <w:numFmt w:val="lowerLetter"/>
      <w:lvlText w:val="%5."/>
      <w:lvlJc w:val="left"/>
      <w:pPr>
        <w:ind w:left="3600" w:hanging="360"/>
      </w:pPr>
    </w:lvl>
    <w:lvl w:ilvl="5" w:tplc="62B093AA">
      <w:start w:val="1"/>
      <w:numFmt w:val="lowerRoman"/>
      <w:lvlText w:val="%6."/>
      <w:lvlJc w:val="right"/>
      <w:pPr>
        <w:ind w:left="4320" w:hanging="180"/>
      </w:pPr>
    </w:lvl>
    <w:lvl w:ilvl="6" w:tplc="77208DA8">
      <w:start w:val="1"/>
      <w:numFmt w:val="decimal"/>
      <w:lvlText w:val="%7."/>
      <w:lvlJc w:val="left"/>
      <w:pPr>
        <w:ind w:left="5040" w:hanging="360"/>
      </w:pPr>
    </w:lvl>
    <w:lvl w:ilvl="7" w:tplc="F86A8CC6">
      <w:start w:val="1"/>
      <w:numFmt w:val="lowerLetter"/>
      <w:lvlText w:val="%8."/>
      <w:lvlJc w:val="left"/>
      <w:pPr>
        <w:ind w:left="5760" w:hanging="360"/>
      </w:pPr>
    </w:lvl>
    <w:lvl w:ilvl="8" w:tplc="0784A73A">
      <w:start w:val="1"/>
      <w:numFmt w:val="lowerRoman"/>
      <w:lvlText w:val="%9."/>
      <w:lvlJc w:val="right"/>
      <w:pPr>
        <w:ind w:left="6480" w:hanging="180"/>
      </w:pPr>
    </w:lvl>
  </w:abstractNum>
  <w:abstractNum w:abstractNumId="11">
    <w:nsid w:val="37FB6C3C"/>
    <w:multiLevelType w:val="hybridMultilevel"/>
    <w:tmpl w:val="76D8E02E"/>
    <w:lvl w:ilvl="0" w:tplc="F8825504">
      <w:start w:val="1"/>
      <w:numFmt w:val="decimal"/>
      <w:lvlText w:val="%1."/>
      <w:lvlJc w:val="left"/>
      <w:pPr>
        <w:ind w:left="720" w:hanging="360"/>
      </w:pPr>
    </w:lvl>
    <w:lvl w:ilvl="1" w:tplc="14CEAA62">
      <w:start w:val="1"/>
      <w:numFmt w:val="lowerLetter"/>
      <w:lvlText w:val="%2."/>
      <w:lvlJc w:val="left"/>
      <w:pPr>
        <w:ind w:left="1440" w:hanging="360"/>
      </w:pPr>
    </w:lvl>
    <w:lvl w:ilvl="2" w:tplc="E5BE4700">
      <w:start w:val="1"/>
      <w:numFmt w:val="lowerRoman"/>
      <w:lvlText w:val="%3."/>
      <w:lvlJc w:val="right"/>
      <w:pPr>
        <w:ind w:left="2160" w:hanging="180"/>
      </w:pPr>
    </w:lvl>
    <w:lvl w:ilvl="3" w:tplc="47AAA0C4">
      <w:start w:val="1"/>
      <w:numFmt w:val="decimal"/>
      <w:lvlText w:val="%4."/>
      <w:lvlJc w:val="left"/>
      <w:pPr>
        <w:ind w:left="2880" w:hanging="360"/>
      </w:pPr>
    </w:lvl>
    <w:lvl w:ilvl="4" w:tplc="076C0C0E">
      <w:start w:val="1"/>
      <w:numFmt w:val="lowerLetter"/>
      <w:lvlText w:val="%5."/>
      <w:lvlJc w:val="left"/>
      <w:pPr>
        <w:ind w:left="3600" w:hanging="360"/>
      </w:pPr>
    </w:lvl>
    <w:lvl w:ilvl="5" w:tplc="C2640376">
      <w:start w:val="1"/>
      <w:numFmt w:val="lowerRoman"/>
      <w:lvlText w:val="%6."/>
      <w:lvlJc w:val="right"/>
      <w:pPr>
        <w:ind w:left="4320" w:hanging="180"/>
      </w:pPr>
    </w:lvl>
    <w:lvl w:ilvl="6" w:tplc="1E68F506">
      <w:start w:val="1"/>
      <w:numFmt w:val="decimal"/>
      <w:lvlText w:val="%7."/>
      <w:lvlJc w:val="left"/>
      <w:pPr>
        <w:ind w:left="5040" w:hanging="360"/>
      </w:pPr>
    </w:lvl>
    <w:lvl w:ilvl="7" w:tplc="9D04254E">
      <w:start w:val="1"/>
      <w:numFmt w:val="lowerLetter"/>
      <w:lvlText w:val="%8."/>
      <w:lvlJc w:val="left"/>
      <w:pPr>
        <w:ind w:left="5760" w:hanging="360"/>
      </w:pPr>
    </w:lvl>
    <w:lvl w:ilvl="8" w:tplc="A344D5BA">
      <w:start w:val="1"/>
      <w:numFmt w:val="lowerRoman"/>
      <w:lvlText w:val="%9."/>
      <w:lvlJc w:val="right"/>
      <w:pPr>
        <w:ind w:left="6480" w:hanging="180"/>
      </w:pPr>
    </w:lvl>
  </w:abstractNum>
  <w:abstractNum w:abstractNumId="12">
    <w:nsid w:val="439B4584"/>
    <w:multiLevelType w:val="multilevel"/>
    <w:tmpl w:val="586E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B6E9D"/>
    <w:multiLevelType w:val="multilevel"/>
    <w:tmpl w:val="74706B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8BA26AB"/>
    <w:multiLevelType w:val="hybridMultilevel"/>
    <w:tmpl w:val="C99051AA"/>
    <w:lvl w:ilvl="0" w:tplc="4CE2DF44">
      <w:start w:val="1"/>
      <w:numFmt w:val="decimal"/>
      <w:lvlText w:val="%1."/>
      <w:lvlJc w:val="left"/>
      <w:pPr>
        <w:ind w:left="720" w:hanging="360"/>
      </w:pPr>
    </w:lvl>
    <w:lvl w:ilvl="1" w:tplc="F88E12CC">
      <w:start w:val="1"/>
      <w:numFmt w:val="lowerLetter"/>
      <w:lvlText w:val="%2."/>
      <w:lvlJc w:val="left"/>
      <w:pPr>
        <w:ind w:left="1440" w:hanging="360"/>
      </w:pPr>
    </w:lvl>
    <w:lvl w:ilvl="2" w:tplc="5EAAFBC0">
      <w:start w:val="1"/>
      <w:numFmt w:val="lowerRoman"/>
      <w:lvlText w:val="%3."/>
      <w:lvlJc w:val="right"/>
      <w:pPr>
        <w:ind w:left="2160" w:hanging="180"/>
      </w:pPr>
    </w:lvl>
    <w:lvl w:ilvl="3" w:tplc="8C94767E">
      <w:start w:val="1"/>
      <w:numFmt w:val="decimal"/>
      <w:lvlText w:val="%4."/>
      <w:lvlJc w:val="left"/>
      <w:pPr>
        <w:ind w:left="2880" w:hanging="360"/>
      </w:pPr>
    </w:lvl>
    <w:lvl w:ilvl="4" w:tplc="61F4522A">
      <w:start w:val="1"/>
      <w:numFmt w:val="lowerLetter"/>
      <w:lvlText w:val="%5."/>
      <w:lvlJc w:val="left"/>
      <w:pPr>
        <w:ind w:left="3600" w:hanging="360"/>
      </w:pPr>
    </w:lvl>
    <w:lvl w:ilvl="5" w:tplc="9C40C63A">
      <w:start w:val="1"/>
      <w:numFmt w:val="lowerRoman"/>
      <w:lvlText w:val="%6."/>
      <w:lvlJc w:val="right"/>
      <w:pPr>
        <w:ind w:left="4320" w:hanging="180"/>
      </w:pPr>
    </w:lvl>
    <w:lvl w:ilvl="6" w:tplc="392008D8">
      <w:start w:val="1"/>
      <w:numFmt w:val="decimal"/>
      <w:lvlText w:val="%7."/>
      <w:lvlJc w:val="left"/>
      <w:pPr>
        <w:ind w:left="5040" w:hanging="360"/>
      </w:pPr>
    </w:lvl>
    <w:lvl w:ilvl="7" w:tplc="A36CED0A">
      <w:start w:val="1"/>
      <w:numFmt w:val="lowerLetter"/>
      <w:lvlText w:val="%8."/>
      <w:lvlJc w:val="left"/>
      <w:pPr>
        <w:ind w:left="5760" w:hanging="360"/>
      </w:pPr>
    </w:lvl>
    <w:lvl w:ilvl="8" w:tplc="32486AD6">
      <w:start w:val="1"/>
      <w:numFmt w:val="lowerRoman"/>
      <w:lvlText w:val="%9."/>
      <w:lvlJc w:val="right"/>
      <w:pPr>
        <w:ind w:left="6480" w:hanging="180"/>
      </w:pPr>
    </w:lvl>
  </w:abstractNum>
  <w:abstractNum w:abstractNumId="15">
    <w:nsid w:val="5C8A4292"/>
    <w:multiLevelType w:val="hybridMultilevel"/>
    <w:tmpl w:val="4408531E"/>
    <w:lvl w:ilvl="0" w:tplc="3C3C52B4">
      <w:start w:val="1"/>
      <w:numFmt w:val="lowerLetter"/>
      <w:lvlText w:val="%1."/>
      <w:lvlJc w:val="left"/>
      <w:pPr>
        <w:ind w:left="720" w:hanging="360"/>
      </w:pPr>
    </w:lvl>
    <w:lvl w:ilvl="1" w:tplc="41968A52">
      <w:start w:val="1"/>
      <w:numFmt w:val="lowerLetter"/>
      <w:lvlText w:val="%2."/>
      <w:lvlJc w:val="left"/>
      <w:pPr>
        <w:ind w:left="1440" w:hanging="360"/>
      </w:pPr>
    </w:lvl>
    <w:lvl w:ilvl="2" w:tplc="15E2C5D8">
      <w:start w:val="1"/>
      <w:numFmt w:val="lowerRoman"/>
      <w:lvlText w:val="%3."/>
      <w:lvlJc w:val="right"/>
      <w:pPr>
        <w:ind w:left="2160" w:hanging="180"/>
      </w:pPr>
    </w:lvl>
    <w:lvl w:ilvl="3" w:tplc="698A4994">
      <w:start w:val="1"/>
      <w:numFmt w:val="decimal"/>
      <w:lvlText w:val="%4."/>
      <w:lvlJc w:val="left"/>
      <w:pPr>
        <w:ind w:left="2880" w:hanging="360"/>
      </w:pPr>
    </w:lvl>
    <w:lvl w:ilvl="4" w:tplc="493ABAA0">
      <w:start w:val="1"/>
      <w:numFmt w:val="lowerLetter"/>
      <w:lvlText w:val="%5."/>
      <w:lvlJc w:val="left"/>
      <w:pPr>
        <w:ind w:left="3600" w:hanging="360"/>
      </w:pPr>
    </w:lvl>
    <w:lvl w:ilvl="5" w:tplc="2F4CC6BC">
      <w:start w:val="1"/>
      <w:numFmt w:val="lowerRoman"/>
      <w:lvlText w:val="%6."/>
      <w:lvlJc w:val="right"/>
      <w:pPr>
        <w:ind w:left="4320" w:hanging="180"/>
      </w:pPr>
    </w:lvl>
    <w:lvl w:ilvl="6" w:tplc="A92435F8">
      <w:start w:val="1"/>
      <w:numFmt w:val="decimal"/>
      <w:lvlText w:val="%7."/>
      <w:lvlJc w:val="left"/>
      <w:pPr>
        <w:ind w:left="5040" w:hanging="360"/>
      </w:pPr>
    </w:lvl>
    <w:lvl w:ilvl="7" w:tplc="B9E418B0">
      <w:start w:val="1"/>
      <w:numFmt w:val="lowerLetter"/>
      <w:lvlText w:val="%8."/>
      <w:lvlJc w:val="left"/>
      <w:pPr>
        <w:ind w:left="5760" w:hanging="360"/>
      </w:pPr>
    </w:lvl>
    <w:lvl w:ilvl="8" w:tplc="9E9AE520">
      <w:start w:val="1"/>
      <w:numFmt w:val="lowerRoman"/>
      <w:lvlText w:val="%9."/>
      <w:lvlJc w:val="right"/>
      <w:pPr>
        <w:ind w:left="6480" w:hanging="180"/>
      </w:pPr>
    </w:lvl>
  </w:abstractNum>
  <w:abstractNum w:abstractNumId="16">
    <w:nsid w:val="5DE5770F"/>
    <w:multiLevelType w:val="hybridMultilevel"/>
    <w:tmpl w:val="DDF246F4"/>
    <w:lvl w:ilvl="0" w:tplc="6F92C4BA">
      <w:start w:val="1"/>
      <w:numFmt w:val="decimal"/>
      <w:lvlText w:val="(%1)"/>
      <w:lvlJc w:val="left"/>
      <w:pPr>
        <w:ind w:left="720" w:hanging="360"/>
      </w:pPr>
    </w:lvl>
    <w:lvl w:ilvl="1" w:tplc="895E5578">
      <w:start w:val="1"/>
      <w:numFmt w:val="lowerLetter"/>
      <w:lvlText w:val="%2."/>
      <w:lvlJc w:val="left"/>
      <w:pPr>
        <w:ind w:left="1440" w:hanging="360"/>
      </w:pPr>
    </w:lvl>
    <w:lvl w:ilvl="2" w:tplc="4F2CDFEC">
      <w:start w:val="1"/>
      <w:numFmt w:val="lowerRoman"/>
      <w:lvlText w:val="%3."/>
      <w:lvlJc w:val="right"/>
      <w:pPr>
        <w:ind w:left="2160" w:hanging="180"/>
      </w:pPr>
    </w:lvl>
    <w:lvl w:ilvl="3" w:tplc="E75C3C8C">
      <w:start w:val="1"/>
      <w:numFmt w:val="decimal"/>
      <w:lvlText w:val="%4."/>
      <w:lvlJc w:val="left"/>
      <w:pPr>
        <w:ind w:left="2880" w:hanging="360"/>
      </w:pPr>
    </w:lvl>
    <w:lvl w:ilvl="4" w:tplc="57CE03EC">
      <w:start w:val="1"/>
      <w:numFmt w:val="lowerLetter"/>
      <w:lvlText w:val="%5."/>
      <w:lvlJc w:val="left"/>
      <w:pPr>
        <w:ind w:left="3600" w:hanging="360"/>
      </w:pPr>
    </w:lvl>
    <w:lvl w:ilvl="5" w:tplc="B2829DBA">
      <w:start w:val="1"/>
      <w:numFmt w:val="lowerRoman"/>
      <w:lvlText w:val="%6."/>
      <w:lvlJc w:val="right"/>
      <w:pPr>
        <w:ind w:left="4320" w:hanging="180"/>
      </w:pPr>
    </w:lvl>
    <w:lvl w:ilvl="6" w:tplc="7A18705E">
      <w:start w:val="1"/>
      <w:numFmt w:val="decimal"/>
      <w:lvlText w:val="%7."/>
      <w:lvlJc w:val="left"/>
      <w:pPr>
        <w:ind w:left="5040" w:hanging="360"/>
      </w:pPr>
    </w:lvl>
    <w:lvl w:ilvl="7" w:tplc="2A5EDA46">
      <w:start w:val="1"/>
      <w:numFmt w:val="lowerLetter"/>
      <w:lvlText w:val="%8."/>
      <w:lvlJc w:val="left"/>
      <w:pPr>
        <w:ind w:left="5760" w:hanging="360"/>
      </w:pPr>
    </w:lvl>
    <w:lvl w:ilvl="8" w:tplc="56DC9E1E">
      <w:start w:val="1"/>
      <w:numFmt w:val="lowerRoman"/>
      <w:lvlText w:val="%9."/>
      <w:lvlJc w:val="right"/>
      <w:pPr>
        <w:ind w:left="6480" w:hanging="180"/>
      </w:pPr>
    </w:lvl>
  </w:abstractNum>
  <w:abstractNum w:abstractNumId="17">
    <w:nsid w:val="60C9E912"/>
    <w:multiLevelType w:val="hybridMultilevel"/>
    <w:tmpl w:val="2EF61E00"/>
    <w:lvl w:ilvl="0" w:tplc="46D4ACCE">
      <w:start w:val="1"/>
      <w:numFmt w:val="bullet"/>
      <w:lvlText w:val=""/>
      <w:lvlJc w:val="left"/>
      <w:pPr>
        <w:ind w:left="720" w:hanging="360"/>
      </w:pPr>
      <w:rPr>
        <w:rFonts w:ascii="Symbol" w:hAnsi="Symbol" w:hint="default"/>
      </w:rPr>
    </w:lvl>
    <w:lvl w:ilvl="1" w:tplc="CA38736A">
      <w:start w:val="1"/>
      <w:numFmt w:val="bullet"/>
      <w:lvlText w:val="o"/>
      <w:lvlJc w:val="left"/>
      <w:pPr>
        <w:ind w:left="1440" w:hanging="360"/>
      </w:pPr>
      <w:rPr>
        <w:rFonts w:ascii="Courier New" w:hAnsi="Courier New" w:hint="default"/>
      </w:rPr>
    </w:lvl>
    <w:lvl w:ilvl="2" w:tplc="1E0C221E">
      <w:start w:val="1"/>
      <w:numFmt w:val="bullet"/>
      <w:lvlText w:val=""/>
      <w:lvlJc w:val="left"/>
      <w:pPr>
        <w:ind w:left="2160" w:hanging="360"/>
      </w:pPr>
      <w:rPr>
        <w:rFonts w:ascii="Wingdings" w:hAnsi="Wingdings" w:hint="default"/>
      </w:rPr>
    </w:lvl>
    <w:lvl w:ilvl="3" w:tplc="4B50CB32">
      <w:start w:val="1"/>
      <w:numFmt w:val="bullet"/>
      <w:lvlText w:val=""/>
      <w:lvlJc w:val="left"/>
      <w:pPr>
        <w:ind w:left="2880" w:hanging="360"/>
      </w:pPr>
      <w:rPr>
        <w:rFonts w:ascii="Symbol" w:hAnsi="Symbol" w:hint="default"/>
      </w:rPr>
    </w:lvl>
    <w:lvl w:ilvl="4" w:tplc="D714BDAC">
      <w:start w:val="1"/>
      <w:numFmt w:val="bullet"/>
      <w:lvlText w:val="o"/>
      <w:lvlJc w:val="left"/>
      <w:pPr>
        <w:ind w:left="3600" w:hanging="360"/>
      </w:pPr>
      <w:rPr>
        <w:rFonts w:ascii="Courier New" w:hAnsi="Courier New" w:hint="default"/>
      </w:rPr>
    </w:lvl>
    <w:lvl w:ilvl="5" w:tplc="EF705BFA">
      <w:start w:val="1"/>
      <w:numFmt w:val="bullet"/>
      <w:lvlText w:val=""/>
      <w:lvlJc w:val="left"/>
      <w:pPr>
        <w:ind w:left="4320" w:hanging="360"/>
      </w:pPr>
      <w:rPr>
        <w:rFonts w:ascii="Wingdings" w:hAnsi="Wingdings" w:hint="default"/>
      </w:rPr>
    </w:lvl>
    <w:lvl w:ilvl="6" w:tplc="DC2C488E">
      <w:start w:val="1"/>
      <w:numFmt w:val="bullet"/>
      <w:lvlText w:val=""/>
      <w:lvlJc w:val="left"/>
      <w:pPr>
        <w:ind w:left="5040" w:hanging="360"/>
      </w:pPr>
      <w:rPr>
        <w:rFonts w:ascii="Symbol" w:hAnsi="Symbol" w:hint="default"/>
      </w:rPr>
    </w:lvl>
    <w:lvl w:ilvl="7" w:tplc="F2568AA2">
      <w:start w:val="1"/>
      <w:numFmt w:val="bullet"/>
      <w:lvlText w:val="o"/>
      <w:lvlJc w:val="left"/>
      <w:pPr>
        <w:ind w:left="5760" w:hanging="360"/>
      </w:pPr>
      <w:rPr>
        <w:rFonts w:ascii="Courier New" w:hAnsi="Courier New" w:hint="default"/>
      </w:rPr>
    </w:lvl>
    <w:lvl w:ilvl="8" w:tplc="DE92431E">
      <w:start w:val="1"/>
      <w:numFmt w:val="bullet"/>
      <w:lvlText w:val=""/>
      <w:lvlJc w:val="left"/>
      <w:pPr>
        <w:ind w:left="6480" w:hanging="360"/>
      </w:pPr>
      <w:rPr>
        <w:rFonts w:ascii="Wingdings" w:hAnsi="Wingdings" w:hint="default"/>
      </w:rPr>
    </w:lvl>
  </w:abstractNum>
  <w:abstractNum w:abstractNumId="18">
    <w:nsid w:val="6F8FCA62"/>
    <w:multiLevelType w:val="hybridMultilevel"/>
    <w:tmpl w:val="289C5FC0"/>
    <w:lvl w:ilvl="0" w:tplc="DEAE4402">
      <w:start w:val="1"/>
      <w:numFmt w:val="bullet"/>
      <w:lvlText w:val=""/>
      <w:lvlJc w:val="left"/>
      <w:pPr>
        <w:ind w:left="720" w:hanging="360"/>
      </w:pPr>
      <w:rPr>
        <w:rFonts w:ascii="Symbol" w:hAnsi="Symbol" w:hint="default"/>
      </w:rPr>
    </w:lvl>
    <w:lvl w:ilvl="1" w:tplc="8562766E">
      <w:start w:val="1"/>
      <w:numFmt w:val="bullet"/>
      <w:lvlText w:val="o"/>
      <w:lvlJc w:val="left"/>
      <w:pPr>
        <w:ind w:left="1440" w:hanging="360"/>
      </w:pPr>
      <w:rPr>
        <w:rFonts w:ascii="Courier New" w:hAnsi="Courier New" w:hint="default"/>
      </w:rPr>
    </w:lvl>
    <w:lvl w:ilvl="2" w:tplc="F382496A">
      <w:start w:val="1"/>
      <w:numFmt w:val="bullet"/>
      <w:lvlText w:val=""/>
      <w:lvlJc w:val="left"/>
      <w:pPr>
        <w:ind w:left="2160" w:hanging="360"/>
      </w:pPr>
      <w:rPr>
        <w:rFonts w:ascii="Wingdings" w:hAnsi="Wingdings" w:hint="default"/>
      </w:rPr>
    </w:lvl>
    <w:lvl w:ilvl="3" w:tplc="B806571A">
      <w:start w:val="1"/>
      <w:numFmt w:val="bullet"/>
      <w:lvlText w:val=""/>
      <w:lvlJc w:val="left"/>
      <w:pPr>
        <w:ind w:left="2880" w:hanging="360"/>
      </w:pPr>
      <w:rPr>
        <w:rFonts w:ascii="Symbol" w:hAnsi="Symbol" w:hint="default"/>
      </w:rPr>
    </w:lvl>
    <w:lvl w:ilvl="4" w:tplc="1A405C84">
      <w:start w:val="1"/>
      <w:numFmt w:val="bullet"/>
      <w:lvlText w:val="o"/>
      <w:lvlJc w:val="left"/>
      <w:pPr>
        <w:ind w:left="3600" w:hanging="360"/>
      </w:pPr>
      <w:rPr>
        <w:rFonts w:ascii="Courier New" w:hAnsi="Courier New" w:hint="default"/>
      </w:rPr>
    </w:lvl>
    <w:lvl w:ilvl="5" w:tplc="BAF28134">
      <w:start w:val="1"/>
      <w:numFmt w:val="bullet"/>
      <w:lvlText w:val=""/>
      <w:lvlJc w:val="left"/>
      <w:pPr>
        <w:ind w:left="4320" w:hanging="360"/>
      </w:pPr>
      <w:rPr>
        <w:rFonts w:ascii="Wingdings" w:hAnsi="Wingdings" w:hint="default"/>
      </w:rPr>
    </w:lvl>
    <w:lvl w:ilvl="6" w:tplc="2C54F27C">
      <w:start w:val="1"/>
      <w:numFmt w:val="bullet"/>
      <w:lvlText w:val=""/>
      <w:lvlJc w:val="left"/>
      <w:pPr>
        <w:ind w:left="5040" w:hanging="360"/>
      </w:pPr>
      <w:rPr>
        <w:rFonts w:ascii="Symbol" w:hAnsi="Symbol" w:hint="default"/>
      </w:rPr>
    </w:lvl>
    <w:lvl w:ilvl="7" w:tplc="444A59E4">
      <w:start w:val="1"/>
      <w:numFmt w:val="bullet"/>
      <w:lvlText w:val="o"/>
      <w:lvlJc w:val="left"/>
      <w:pPr>
        <w:ind w:left="5760" w:hanging="360"/>
      </w:pPr>
      <w:rPr>
        <w:rFonts w:ascii="Courier New" w:hAnsi="Courier New" w:hint="default"/>
      </w:rPr>
    </w:lvl>
    <w:lvl w:ilvl="8" w:tplc="D6AE57D0">
      <w:start w:val="1"/>
      <w:numFmt w:val="bullet"/>
      <w:lvlText w:val=""/>
      <w:lvlJc w:val="left"/>
      <w:pPr>
        <w:ind w:left="6480" w:hanging="360"/>
      </w:pPr>
      <w:rPr>
        <w:rFonts w:ascii="Wingdings" w:hAnsi="Wingdings" w:hint="default"/>
      </w:rPr>
    </w:lvl>
  </w:abstractNum>
  <w:abstractNum w:abstractNumId="19">
    <w:nsid w:val="742B84CA"/>
    <w:multiLevelType w:val="hybridMultilevel"/>
    <w:tmpl w:val="D7F22060"/>
    <w:lvl w:ilvl="0" w:tplc="7284D29A">
      <w:start w:val="1"/>
      <w:numFmt w:val="bullet"/>
      <w:lvlText w:val=""/>
      <w:lvlJc w:val="left"/>
      <w:pPr>
        <w:ind w:left="720" w:hanging="360"/>
      </w:pPr>
      <w:rPr>
        <w:rFonts w:ascii="Symbol" w:hAnsi="Symbol" w:hint="default"/>
      </w:rPr>
    </w:lvl>
    <w:lvl w:ilvl="1" w:tplc="1B1A16B4">
      <w:start w:val="1"/>
      <w:numFmt w:val="bullet"/>
      <w:lvlText w:val="o"/>
      <w:lvlJc w:val="left"/>
      <w:pPr>
        <w:ind w:left="1440" w:hanging="360"/>
      </w:pPr>
      <w:rPr>
        <w:rFonts w:ascii="Courier New" w:hAnsi="Courier New" w:hint="default"/>
      </w:rPr>
    </w:lvl>
    <w:lvl w:ilvl="2" w:tplc="5AA286EE">
      <w:start w:val="1"/>
      <w:numFmt w:val="bullet"/>
      <w:lvlText w:val=""/>
      <w:lvlJc w:val="left"/>
      <w:pPr>
        <w:ind w:left="2160" w:hanging="360"/>
      </w:pPr>
      <w:rPr>
        <w:rFonts w:ascii="Wingdings" w:hAnsi="Wingdings" w:hint="default"/>
      </w:rPr>
    </w:lvl>
    <w:lvl w:ilvl="3" w:tplc="CE728A6A">
      <w:start w:val="1"/>
      <w:numFmt w:val="bullet"/>
      <w:lvlText w:val=""/>
      <w:lvlJc w:val="left"/>
      <w:pPr>
        <w:ind w:left="2880" w:hanging="360"/>
      </w:pPr>
      <w:rPr>
        <w:rFonts w:ascii="Symbol" w:hAnsi="Symbol" w:hint="default"/>
      </w:rPr>
    </w:lvl>
    <w:lvl w:ilvl="4" w:tplc="B0B23D94">
      <w:start w:val="1"/>
      <w:numFmt w:val="bullet"/>
      <w:lvlText w:val="o"/>
      <w:lvlJc w:val="left"/>
      <w:pPr>
        <w:ind w:left="3600" w:hanging="360"/>
      </w:pPr>
      <w:rPr>
        <w:rFonts w:ascii="Courier New" w:hAnsi="Courier New" w:hint="default"/>
      </w:rPr>
    </w:lvl>
    <w:lvl w:ilvl="5" w:tplc="A32C72A4">
      <w:start w:val="1"/>
      <w:numFmt w:val="bullet"/>
      <w:lvlText w:val=""/>
      <w:lvlJc w:val="left"/>
      <w:pPr>
        <w:ind w:left="4320" w:hanging="360"/>
      </w:pPr>
      <w:rPr>
        <w:rFonts w:ascii="Wingdings" w:hAnsi="Wingdings" w:hint="default"/>
      </w:rPr>
    </w:lvl>
    <w:lvl w:ilvl="6" w:tplc="67FA4C04">
      <w:start w:val="1"/>
      <w:numFmt w:val="bullet"/>
      <w:lvlText w:val=""/>
      <w:lvlJc w:val="left"/>
      <w:pPr>
        <w:ind w:left="5040" w:hanging="360"/>
      </w:pPr>
      <w:rPr>
        <w:rFonts w:ascii="Symbol" w:hAnsi="Symbol" w:hint="default"/>
      </w:rPr>
    </w:lvl>
    <w:lvl w:ilvl="7" w:tplc="9BC0A832">
      <w:start w:val="1"/>
      <w:numFmt w:val="bullet"/>
      <w:lvlText w:val="o"/>
      <w:lvlJc w:val="left"/>
      <w:pPr>
        <w:ind w:left="5760" w:hanging="360"/>
      </w:pPr>
      <w:rPr>
        <w:rFonts w:ascii="Courier New" w:hAnsi="Courier New" w:hint="default"/>
      </w:rPr>
    </w:lvl>
    <w:lvl w:ilvl="8" w:tplc="36D88238">
      <w:start w:val="1"/>
      <w:numFmt w:val="bullet"/>
      <w:lvlText w:val=""/>
      <w:lvlJc w:val="left"/>
      <w:pPr>
        <w:ind w:left="6480" w:hanging="360"/>
      </w:pPr>
      <w:rPr>
        <w:rFonts w:ascii="Wingdings" w:hAnsi="Wingdings" w:hint="default"/>
      </w:rPr>
    </w:lvl>
  </w:abstractNum>
  <w:abstractNum w:abstractNumId="20">
    <w:nsid w:val="78528343"/>
    <w:multiLevelType w:val="hybridMultilevel"/>
    <w:tmpl w:val="DB7220DA"/>
    <w:lvl w:ilvl="0" w:tplc="B3FE8D92">
      <w:start w:val="1"/>
      <w:numFmt w:val="bullet"/>
      <w:lvlText w:val=""/>
      <w:lvlJc w:val="left"/>
      <w:pPr>
        <w:ind w:left="720" w:hanging="360"/>
      </w:pPr>
      <w:rPr>
        <w:rFonts w:ascii="Symbol" w:hAnsi="Symbol" w:hint="default"/>
      </w:rPr>
    </w:lvl>
    <w:lvl w:ilvl="1" w:tplc="AB0EA30E">
      <w:start w:val="1"/>
      <w:numFmt w:val="bullet"/>
      <w:lvlText w:val="o"/>
      <w:lvlJc w:val="left"/>
      <w:pPr>
        <w:ind w:left="1440" w:hanging="360"/>
      </w:pPr>
      <w:rPr>
        <w:rFonts w:ascii="Courier New" w:hAnsi="Courier New" w:hint="default"/>
      </w:rPr>
    </w:lvl>
    <w:lvl w:ilvl="2" w:tplc="C0F4C85E">
      <w:start w:val="1"/>
      <w:numFmt w:val="bullet"/>
      <w:lvlText w:val=""/>
      <w:lvlJc w:val="left"/>
      <w:pPr>
        <w:ind w:left="2160" w:hanging="360"/>
      </w:pPr>
      <w:rPr>
        <w:rFonts w:ascii="Wingdings" w:hAnsi="Wingdings" w:hint="default"/>
      </w:rPr>
    </w:lvl>
    <w:lvl w:ilvl="3" w:tplc="76A41674">
      <w:start w:val="1"/>
      <w:numFmt w:val="bullet"/>
      <w:lvlText w:val=""/>
      <w:lvlJc w:val="left"/>
      <w:pPr>
        <w:ind w:left="2880" w:hanging="360"/>
      </w:pPr>
      <w:rPr>
        <w:rFonts w:ascii="Symbol" w:hAnsi="Symbol" w:hint="default"/>
      </w:rPr>
    </w:lvl>
    <w:lvl w:ilvl="4" w:tplc="BD4A7A12">
      <w:start w:val="1"/>
      <w:numFmt w:val="bullet"/>
      <w:lvlText w:val="o"/>
      <w:lvlJc w:val="left"/>
      <w:pPr>
        <w:ind w:left="3600" w:hanging="360"/>
      </w:pPr>
      <w:rPr>
        <w:rFonts w:ascii="Courier New" w:hAnsi="Courier New" w:hint="default"/>
      </w:rPr>
    </w:lvl>
    <w:lvl w:ilvl="5" w:tplc="90521584">
      <w:start w:val="1"/>
      <w:numFmt w:val="bullet"/>
      <w:lvlText w:val=""/>
      <w:lvlJc w:val="left"/>
      <w:pPr>
        <w:ind w:left="4320" w:hanging="360"/>
      </w:pPr>
      <w:rPr>
        <w:rFonts w:ascii="Wingdings" w:hAnsi="Wingdings" w:hint="default"/>
      </w:rPr>
    </w:lvl>
    <w:lvl w:ilvl="6" w:tplc="DCE0289C">
      <w:start w:val="1"/>
      <w:numFmt w:val="bullet"/>
      <w:lvlText w:val=""/>
      <w:lvlJc w:val="left"/>
      <w:pPr>
        <w:ind w:left="5040" w:hanging="360"/>
      </w:pPr>
      <w:rPr>
        <w:rFonts w:ascii="Symbol" w:hAnsi="Symbol" w:hint="default"/>
      </w:rPr>
    </w:lvl>
    <w:lvl w:ilvl="7" w:tplc="52B430EA">
      <w:start w:val="1"/>
      <w:numFmt w:val="bullet"/>
      <w:lvlText w:val="o"/>
      <w:lvlJc w:val="left"/>
      <w:pPr>
        <w:ind w:left="5760" w:hanging="360"/>
      </w:pPr>
      <w:rPr>
        <w:rFonts w:ascii="Courier New" w:hAnsi="Courier New" w:hint="default"/>
      </w:rPr>
    </w:lvl>
    <w:lvl w:ilvl="8" w:tplc="EAE63E80">
      <w:start w:val="1"/>
      <w:numFmt w:val="bullet"/>
      <w:lvlText w:val=""/>
      <w:lvlJc w:val="left"/>
      <w:pPr>
        <w:ind w:left="6480" w:hanging="360"/>
      </w:pPr>
      <w:rPr>
        <w:rFonts w:ascii="Wingdings" w:hAnsi="Wingdings" w:hint="default"/>
      </w:rPr>
    </w:lvl>
  </w:abstractNum>
  <w:abstractNum w:abstractNumId="21">
    <w:nsid w:val="7AE8EB01"/>
    <w:multiLevelType w:val="hybridMultilevel"/>
    <w:tmpl w:val="F7A63AC4"/>
    <w:lvl w:ilvl="0" w:tplc="DD7EC080">
      <w:start w:val="1"/>
      <w:numFmt w:val="lowerLetter"/>
      <w:lvlText w:val="%1)"/>
      <w:lvlJc w:val="left"/>
      <w:pPr>
        <w:ind w:left="720" w:hanging="360"/>
      </w:pPr>
    </w:lvl>
    <w:lvl w:ilvl="1" w:tplc="9476F8B4">
      <w:start w:val="1"/>
      <w:numFmt w:val="lowerLetter"/>
      <w:lvlText w:val="%2."/>
      <w:lvlJc w:val="left"/>
      <w:pPr>
        <w:ind w:left="1440" w:hanging="360"/>
      </w:pPr>
    </w:lvl>
    <w:lvl w:ilvl="2" w:tplc="959AB5A6">
      <w:start w:val="1"/>
      <w:numFmt w:val="lowerRoman"/>
      <w:lvlText w:val="%3."/>
      <w:lvlJc w:val="right"/>
      <w:pPr>
        <w:ind w:left="2160" w:hanging="180"/>
      </w:pPr>
    </w:lvl>
    <w:lvl w:ilvl="3" w:tplc="3238DABE">
      <w:start w:val="1"/>
      <w:numFmt w:val="decimal"/>
      <w:lvlText w:val="%4."/>
      <w:lvlJc w:val="left"/>
      <w:pPr>
        <w:ind w:left="2880" w:hanging="360"/>
      </w:pPr>
    </w:lvl>
    <w:lvl w:ilvl="4" w:tplc="2F1E0A92">
      <w:start w:val="1"/>
      <w:numFmt w:val="lowerLetter"/>
      <w:lvlText w:val="%5."/>
      <w:lvlJc w:val="left"/>
      <w:pPr>
        <w:ind w:left="3600" w:hanging="360"/>
      </w:pPr>
    </w:lvl>
    <w:lvl w:ilvl="5" w:tplc="C3148D7C">
      <w:start w:val="1"/>
      <w:numFmt w:val="lowerRoman"/>
      <w:lvlText w:val="%6."/>
      <w:lvlJc w:val="right"/>
      <w:pPr>
        <w:ind w:left="4320" w:hanging="180"/>
      </w:pPr>
    </w:lvl>
    <w:lvl w:ilvl="6" w:tplc="6D084D1A">
      <w:start w:val="1"/>
      <w:numFmt w:val="decimal"/>
      <w:lvlText w:val="%7."/>
      <w:lvlJc w:val="left"/>
      <w:pPr>
        <w:ind w:left="5040" w:hanging="360"/>
      </w:pPr>
    </w:lvl>
    <w:lvl w:ilvl="7" w:tplc="2C7038CE">
      <w:start w:val="1"/>
      <w:numFmt w:val="lowerLetter"/>
      <w:lvlText w:val="%8."/>
      <w:lvlJc w:val="left"/>
      <w:pPr>
        <w:ind w:left="5760" w:hanging="360"/>
      </w:pPr>
    </w:lvl>
    <w:lvl w:ilvl="8" w:tplc="A6662308">
      <w:start w:val="1"/>
      <w:numFmt w:val="lowerRoman"/>
      <w:lvlText w:val="%9."/>
      <w:lvlJc w:val="right"/>
      <w:pPr>
        <w:ind w:left="6480" w:hanging="180"/>
      </w:pPr>
    </w:lvl>
  </w:abstractNum>
  <w:abstractNum w:abstractNumId="22">
    <w:nsid w:val="7DE429E0"/>
    <w:multiLevelType w:val="hybridMultilevel"/>
    <w:tmpl w:val="F8A2151A"/>
    <w:lvl w:ilvl="0" w:tplc="E0687CD6">
      <w:start w:val="1"/>
      <w:numFmt w:val="bullet"/>
      <w:lvlText w:val=""/>
      <w:lvlJc w:val="left"/>
      <w:pPr>
        <w:ind w:left="720" w:hanging="360"/>
      </w:pPr>
      <w:rPr>
        <w:rFonts w:ascii="Symbol" w:hAnsi="Symbol" w:hint="default"/>
      </w:rPr>
    </w:lvl>
    <w:lvl w:ilvl="1" w:tplc="8B527026">
      <w:start w:val="1"/>
      <w:numFmt w:val="bullet"/>
      <w:lvlText w:val="o"/>
      <w:lvlJc w:val="left"/>
      <w:pPr>
        <w:ind w:left="1440" w:hanging="360"/>
      </w:pPr>
      <w:rPr>
        <w:rFonts w:ascii="Courier New" w:hAnsi="Courier New" w:hint="default"/>
      </w:rPr>
    </w:lvl>
    <w:lvl w:ilvl="2" w:tplc="D326E734">
      <w:start w:val="1"/>
      <w:numFmt w:val="bullet"/>
      <w:lvlText w:val=""/>
      <w:lvlJc w:val="left"/>
      <w:pPr>
        <w:ind w:left="2160" w:hanging="360"/>
      </w:pPr>
      <w:rPr>
        <w:rFonts w:ascii="Wingdings" w:hAnsi="Wingdings" w:hint="default"/>
      </w:rPr>
    </w:lvl>
    <w:lvl w:ilvl="3" w:tplc="44863BF0">
      <w:start w:val="1"/>
      <w:numFmt w:val="bullet"/>
      <w:lvlText w:val=""/>
      <w:lvlJc w:val="left"/>
      <w:pPr>
        <w:ind w:left="2880" w:hanging="360"/>
      </w:pPr>
      <w:rPr>
        <w:rFonts w:ascii="Symbol" w:hAnsi="Symbol" w:hint="default"/>
      </w:rPr>
    </w:lvl>
    <w:lvl w:ilvl="4" w:tplc="D6784CBA">
      <w:start w:val="1"/>
      <w:numFmt w:val="bullet"/>
      <w:lvlText w:val="o"/>
      <w:lvlJc w:val="left"/>
      <w:pPr>
        <w:ind w:left="3600" w:hanging="360"/>
      </w:pPr>
      <w:rPr>
        <w:rFonts w:ascii="Courier New" w:hAnsi="Courier New" w:hint="default"/>
      </w:rPr>
    </w:lvl>
    <w:lvl w:ilvl="5" w:tplc="E424C1B0">
      <w:start w:val="1"/>
      <w:numFmt w:val="bullet"/>
      <w:lvlText w:val=""/>
      <w:lvlJc w:val="left"/>
      <w:pPr>
        <w:ind w:left="4320" w:hanging="360"/>
      </w:pPr>
      <w:rPr>
        <w:rFonts w:ascii="Wingdings" w:hAnsi="Wingdings" w:hint="default"/>
      </w:rPr>
    </w:lvl>
    <w:lvl w:ilvl="6" w:tplc="05AA9EFA">
      <w:start w:val="1"/>
      <w:numFmt w:val="bullet"/>
      <w:lvlText w:val=""/>
      <w:lvlJc w:val="left"/>
      <w:pPr>
        <w:ind w:left="5040" w:hanging="360"/>
      </w:pPr>
      <w:rPr>
        <w:rFonts w:ascii="Symbol" w:hAnsi="Symbol" w:hint="default"/>
      </w:rPr>
    </w:lvl>
    <w:lvl w:ilvl="7" w:tplc="50F8C6E2">
      <w:start w:val="1"/>
      <w:numFmt w:val="bullet"/>
      <w:lvlText w:val="o"/>
      <w:lvlJc w:val="left"/>
      <w:pPr>
        <w:ind w:left="5760" w:hanging="360"/>
      </w:pPr>
      <w:rPr>
        <w:rFonts w:ascii="Courier New" w:hAnsi="Courier New" w:hint="default"/>
      </w:rPr>
    </w:lvl>
    <w:lvl w:ilvl="8" w:tplc="809C6D18">
      <w:start w:val="1"/>
      <w:numFmt w:val="bullet"/>
      <w:lvlText w:val=""/>
      <w:lvlJc w:val="left"/>
      <w:pPr>
        <w:ind w:left="6480" w:hanging="360"/>
      </w:pPr>
      <w:rPr>
        <w:rFonts w:ascii="Wingdings" w:hAnsi="Wingdings" w:hint="default"/>
      </w:rPr>
    </w:lvl>
  </w:abstractNum>
  <w:abstractNum w:abstractNumId="23">
    <w:nsid w:val="7FBF1C0F"/>
    <w:multiLevelType w:val="hybridMultilevel"/>
    <w:tmpl w:val="4CE0897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1"/>
  </w:num>
  <w:num w:numId="2">
    <w:abstractNumId w:val="2"/>
  </w:num>
  <w:num w:numId="3">
    <w:abstractNumId w:val="9"/>
  </w:num>
  <w:num w:numId="4">
    <w:abstractNumId w:val="5"/>
  </w:num>
  <w:num w:numId="5">
    <w:abstractNumId w:val="10"/>
  </w:num>
  <w:num w:numId="6">
    <w:abstractNumId w:val="14"/>
  </w:num>
  <w:num w:numId="7">
    <w:abstractNumId w:val="16"/>
  </w:num>
  <w:num w:numId="8">
    <w:abstractNumId w:val="17"/>
  </w:num>
  <w:num w:numId="9">
    <w:abstractNumId w:val="22"/>
  </w:num>
  <w:num w:numId="10">
    <w:abstractNumId w:val="19"/>
  </w:num>
  <w:num w:numId="11">
    <w:abstractNumId w:val="15"/>
  </w:num>
  <w:num w:numId="12">
    <w:abstractNumId w:val="4"/>
  </w:num>
  <w:num w:numId="13">
    <w:abstractNumId w:val="0"/>
  </w:num>
  <w:num w:numId="14">
    <w:abstractNumId w:val="20"/>
  </w:num>
  <w:num w:numId="15">
    <w:abstractNumId w:val="7"/>
  </w:num>
  <w:num w:numId="16">
    <w:abstractNumId w:val="18"/>
  </w:num>
  <w:num w:numId="17">
    <w:abstractNumId w:val="11"/>
  </w:num>
  <w:num w:numId="18">
    <w:abstractNumId w:val="1"/>
  </w:num>
  <w:num w:numId="19">
    <w:abstractNumId w:val="6"/>
  </w:num>
  <w:num w:numId="20">
    <w:abstractNumId w:val="23"/>
  </w:num>
  <w:num w:numId="21">
    <w:abstractNumId w:val="13"/>
  </w:num>
  <w:num w:numId="22">
    <w:abstractNumId w:val="12"/>
  </w:num>
  <w:num w:numId="23">
    <w:abstractNumId w:val="3"/>
  </w:num>
  <w:num w:numId="24">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ice Medeiros Damasceno">
    <w15:presenceInfo w15:providerId="AD" w15:userId="S::malicedamasceno@prefeitura.sp.gov.br::ba6eb83a-eca9-40d9-92c8-a29a971115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25DF0E3A"/>
    <w:rsid w:val="000F50C0"/>
    <w:rsid w:val="0012342B"/>
    <w:rsid w:val="002749DC"/>
    <w:rsid w:val="0027740B"/>
    <w:rsid w:val="002933CD"/>
    <w:rsid w:val="00343F3A"/>
    <w:rsid w:val="00370BA4"/>
    <w:rsid w:val="004759F0"/>
    <w:rsid w:val="0071006E"/>
    <w:rsid w:val="00711313"/>
    <w:rsid w:val="0078395B"/>
    <w:rsid w:val="00840E3C"/>
    <w:rsid w:val="0085505B"/>
    <w:rsid w:val="0098759E"/>
    <w:rsid w:val="00990B55"/>
    <w:rsid w:val="00994989"/>
    <w:rsid w:val="00AC1674"/>
    <w:rsid w:val="00AC5BAD"/>
    <w:rsid w:val="00B93342"/>
    <w:rsid w:val="00C1116A"/>
    <w:rsid w:val="00EA3F53"/>
    <w:rsid w:val="00EC7DDF"/>
    <w:rsid w:val="017E27F0"/>
    <w:rsid w:val="017FF664"/>
    <w:rsid w:val="01E31036"/>
    <w:rsid w:val="024DADEC"/>
    <w:rsid w:val="02AC78C0"/>
    <w:rsid w:val="02B03CFB"/>
    <w:rsid w:val="02DAD199"/>
    <w:rsid w:val="034EB0F6"/>
    <w:rsid w:val="03547123"/>
    <w:rsid w:val="03C0F6B1"/>
    <w:rsid w:val="03D1E03E"/>
    <w:rsid w:val="03F0B6BA"/>
    <w:rsid w:val="043661C7"/>
    <w:rsid w:val="045D2FC9"/>
    <w:rsid w:val="048AFFF6"/>
    <w:rsid w:val="048D686E"/>
    <w:rsid w:val="04AA5695"/>
    <w:rsid w:val="04D2EAD9"/>
    <w:rsid w:val="04E72199"/>
    <w:rsid w:val="04EA8157"/>
    <w:rsid w:val="050ECE8F"/>
    <w:rsid w:val="055D53F2"/>
    <w:rsid w:val="056A1785"/>
    <w:rsid w:val="05C369BA"/>
    <w:rsid w:val="05F92082"/>
    <w:rsid w:val="05FC507D"/>
    <w:rsid w:val="0693CDE9"/>
    <w:rsid w:val="06CC9DD2"/>
    <w:rsid w:val="06D00E57"/>
    <w:rsid w:val="09684310"/>
    <w:rsid w:val="0A239E5D"/>
    <w:rsid w:val="0AAD4652"/>
    <w:rsid w:val="0AB2D330"/>
    <w:rsid w:val="0AD51BF7"/>
    <w:rsid w:val="0BA4FE34"/>
    <w:rsid w:val="0BE34239"/>
    <w:rsid w:val="0BF775F8"/>
    <w:rsid w:val="0C1A7F2B"/>
    <w:rsid w:val="0CB43CFE"/>
    <w:rsid w:val="0CEF5395"/>
    <w:rsid w:val="0CF16EA0"/>
    <w:rsid w:val="0CFC94E9"/>
    <w:rsid w:val="0D0C5DB9"/>
    <w:rsid w:val="0D9F73C8"/>
    <w:rsid w:val="0DCE0C0C"/>
    <w:rsid w:val="0E1D4D66"/>
    <w:rsid w:val="0E3675C3"/>
    <w:rsid w:val="0E45DD29"/>
    <w:rsid w:val="0E472A21"/>
    <w:rsid w:val="0EBBD631"/>
    <w:rsid w:val="0F566D3E"/>
    <w:rsid w:val="0FAB2049"/>
    <w:rsid w:val="0FEBDDC0"/>
    <w:rsid w:val="10190280"/>
    <w:rsid w:val="103AE1B1"/>
    <w:rsid w:val="105B9424"/>
    <w:rsid w:val="10D738A7"/>
    <w:rsid w:val="114AA50C"/>
    <w:rsid w:val="120AE18B"/>
    <w:rsid w:val="1243F656"/>
    <w:rsid w:val="12787207"/>
    <w:rsid w:val="127CFC4D"/>
    <w:rsid w:val="1296C4D4"/>
    <w:rsid w:val="12C8157A"/>
    <w:rsid w:val="12D1127F"/>
    <w:rsid w:val="12F88A3D"/>
    <w:rsid w:val="1310189C"/>
    <w:rsid w:val="13205754"/>
    <w:rsid w:val="137B9F3D"/>
    <w:rsid w:val="13DB825B"/>
    <w:rsid w:val="140EC80A"/>
    <w:rsid w:val="1428416B"/>
    <w:rsid w:val="14825AAA"/>
    <w:rsid w:val="14A5F954"/>
    <w:rsid w:val="14B66BA5"/>
    <w:rsid w:val="150608DF"/>
    <w:rsid w:val="15290094"/>
    <w:rsid w:val="152CD85A"/>
    <w:rsid w:val="158918B5"/>
    <w:rsid w:val="15AD4434"/>
    <w:rsid w:val="15CD1385"/>
    <w:rsid w:val="15FA47C2"/>
    <w:rsid w:val="161E2B0B"/>
    <w:rsid w:val="1621091E"/>
    <w:rsid w:val="1640CE16"/>
    <w:rsid w:val="1657F816"/>
    <w:rsid w:val="1698FA29"/>
    <w:rsid w:val="1759E79F"/>
    <w:rsid w:val="175C2EF1"/>
    <w:rsid w:val="17C2049D"/>
    <w:rsid w:val="181A75A5"/>
    <w:rsid w:val="1857BD53"/>
    <w:rsid w:val="18CEEFED"/>
    <w:rsid w:val="19411A83"/>
    <w:rsid w:val="197997A9"/>
    <w:rsid w:val="19ADADD0"/>
    <w:rsid w:val="1AB47107"/>
    <w:rsid w:val="1AB8B9FD"/>
    <w:rsid w:val="1ACAFBF4"/>
    <w:rsid w:val="1ADABE10"/>
    <w:rsid w:val="1AFD438F"/>
    <w:rsid w:val="1B08B622"/>
    <w:rsid w:val="1B47694D"/>
    <w:rsid w:val="1B4DC3B6"/>
    <w:rsid w:val="1B89F7C4"/>
    <w:rsid w:val="1B8CE2D8"/>
    <w:rsid w:val="1B9F6080"/>
    <w:rsid w:val="1BD64932"/>
    <w:rsid w:val="1C00B192"/>
    <w:rsid w:val="1C864426"/>
    <w:rsid w:val="1CA035D1"/>
    <w:rsid w:val="1D06D884"/>
    <w:rsid w:val="1D330AA7"/>
    <w:rsid w:val="1F46DE01"/>
    <w:rsid w:val="1F517AB1"/>
    <w:rsid w:val="1F733D45"/>
    <w:rsid w:val="1F87E22A"/>
    <w:rsid w:val="200C6F22"/>
    <w:rsid w:val="20193B46"/>
    <w:rsid w:val="2072D1A3"/>
    <w:rsid w:val="20879932"/>
    <w:rsid w:val="20E2D76E"/>
    <w:rsid w:val="21404BDA"/>
    <w:rsid w:val="21595502"/>
    <w:rsid w:val="21A7EAD4"/>
    <w:rsid w:val="220EA204"/>
    <w:rsid w:val="2218611A"/>
    <w:rsid w:val="225CA9D6"/>
    <w:rsid w:val="22BB29AE"/>
    <w:rsid w:val="2343BB35"/>
    <w:rsid w:val="237C8457"/>
    <w:rsid w:val="24334F48"/>
    <w:rsid w:val="24A0571E"/>
    <w:rsid w:val="2540E3BF"/>
    <w:rsid w:val="25495613"/>
    <w:rsid w:val="258F7511"/>
    <w:rsid w:val="25AD3778"/>
    <w:rsid w:val="25DF0E3A"/>
    <w:rsid w:val="2622DF3D"/>
    <w:rsid w:val="264A304C"/>
    <w:rsid w:val="26600837"/>
    <w:rsid w:val="266603E2"/>
    <w:rsid w:val="266E3C1E"/>
    <w:rsid w:val="266E7444"/>
    <w:rsid w:val="2682B0B6"/>
    <w:rsid w:val="27083CCB"/>
    <w:rsid w:val="2723A382"/>
    <w:rsid w:val="2786F536"/>
    <w:rsid w:val="27890F46"/>
    <w:rsid w:val="27BFBC19"/>
    <w:rsid w:val="27E240FC"/>
    <w:rsid w:val="28111F20"/>
    <w:rsid w:val="282CA2DC"/>
    <w:rsid w:val="28A49E1C"/>
    <w:rsid w:val="28B52B75"/>
    <w:rsid w:val="28D7FC2D"/>
    <w:rsid w:val="2997A8F9"/>
    <w:rsid w:val="2A0BBFFB"/>
    <w:rsid w:val="2ACF2902"/>
    <w:rsid w:val="2AD28257"/>
    <w:rsid w:val="2B3179F8"/>
    <w:rsid w:val="2BD0CCC1"/>
    <w:rsid w:val="2C58B7DC"/>
    <w:rsid w:val="2C5A6659"/>
    <w:rsid w:val="2C5A9D5B"/>
    <w:rsid w:val="2CDB96FC"/>
    <w:rsid w:val="2DEDFF4B"/>
    <w:rsid w:val="2E49BC21"/>
    <w:rsid w:val="2E4F5771"/>
    <w:rsid w:val="2E7E1A60"/>
    <w:rsid w:val="2E8C8F3C"/>
    <w:rsid w:val="2E983EDC"/>
    <w:rsid w:val="2EDB9EB4"/>
    <w:rsid w:val="2F2BFB44"/>
    <w:rsid w:val="2F95E7E7"/>
    <w:rsid w:val="2FBC7A13"/>
    <w:rsid w:val="2FEF5828"/>
    <w:rsid w:val="306814E7"/>
    <w:rsid w:val="30969931"/>
    <w:rsid w:val="309D6847"/>
    <w:rsid w:val="310B98D0"/>
    <w:rsid w:val="316DCFD6"/>
    <w:rsid w:val="3200848C"/>
    <w:rsid w:val="3227868B"/>
    <w:rsid w:val="32B5E40E"/>
    <w:rsid w:val="32B97E86"/>
    <w:rsid w:val="32CD88A9"/>
    <w:rsid w:val="32D4B21E"/>
    <w:rsid w:val="33C883B5"/>
    <w:rsid w:val="34C3CC0D"/>
    <w:rsid w:val="34E6770B"/>
    <w:rsid w:val="35AFF370"/>
    <w:rsid w:val="361534FE"/>
    <w:rsid w:val="36643BBA"/>
    <w:rsid w:val="36A6DDE5"/>
    <w:rsid w:val="36D3F5AF"/>
    <w:rsid w:val="37024466"/>
    <w:rsid w:val="37345A05"/>
    <w:rsid w:val="377CEF38"/>
    <w:rsid w:val="37B11FAE"/>
    <w:rsid w:val="37C053DF"/>
    <w:rsid w:val="381E70E1"/>
    <w:rsid w:val="38230468"/>
    <w:rsid w:val="3940D5EC"/>
    <w:rsid w:val="39C42656"/>
    <w:rsid w:val="39D86C65"/>
    <w:rsid w:val="3A169454"/>
    <w:rsid w:val="3A33D27D"/>
    <w:rsid w:val="3A7F82F8"/>
    <w:rsid w:val="3ACD86EB"/>
    <w:rsid w:val="3ADC33E6"/>
    <w:rsid w:val="3B2A6271"/>
    <w:rsid w:val="3B966085"/>
    <w:rsid w:val="3C4D7696"/>
    <w:rsid w:val="3C78AEAB"/>
    <w:rsid w:val="3CFBC718"/>
    <w:rsid w:val="3DA6707F"/>
    <w:rsid w:val="3DFB56AF"/>
    <w:rsid w:val="3E8811AC"/>
    <w:rsid w:val="3EF2B468"/>
    <w:rsid w:val="3FA68CC5"/>
    <w:rsid w:val="40344890"/>
    <w:rsid w:val="4079AF2C"/>
    <w:rsid w:val="41022AE9"/>
    <w:rsid w:val="4110905E"/>
    <w:rsid w:val="413114A5"/>
    <w:rsid w:val="41923FE9"/>
    <w:rsid w:val="421E95DC"/>
    <w:rsid w:val="4279E1A2"/>
    <w:rsid w:val="42A3CC41"/>
    <w:rsid w:val="42B621BD"/>
    <w:rsid w:val="43D76F66"/>
    <w:rsid w:val="44CD3775"/>
    <w:rsid w:val="450B6D34"/>
    <w:rsid w:val="4582844E"/>
    <w:rsid w:val="46C39789"/>
    <w:rsid w:val="47003331"/>
    <w:rsid w:val="47012DBA"/>
    <w:rsid w:val="477B0342"/>
    <w:rsid w:val="487E6D2F"/>
    <w:rsid w:val="493E0956"/>
    <w:rsid w:val="493FEC64"/>
    <w:rsid w:val="497EBC35"/>
    <w:rsid w:val="49F89C87"/>
    <w:rsid w:val="4A3563B1"/>
    <w:rsid w:val="4A9432A1"/>
    <w:rsid w:val="4AD2A14A"/>
    <w:rsid w:val="4B288399"/>
    <w:rsid w:val="4BD96481"/>
    <w:rsid w:val="4BEFEB1A"/>
    <w:rsid w:val="4C317846"/>
    <w:rsid w:val="4CF0BBA9"/>
    <w:rsid w:val="4CF2BA6B"/>
    <w:rsid w:val="4D5290C6"/>
    <w:rsid w:val="4E0A420C"/>
    <w:rsid w:val="4E4C437D"/>
    <w:rsid w:val="4EBB21F4"/>
    <w:rsid w:val="4ECE3B78"/>
    <w:rsid w:val="4F313ECF"/>
    <w:rsid w:val="4F84A614"/>
    <w:rsid w:val="4FAD4ADA"/>
    <w:rsid w:val="5076AA99"/>
    <w:rsid w:val="509CE58F"/>
    <w:rsid w:val="50CD0F30"/>
    <w:rsid w:val="5128BA71"/>
    <w:rsid w:val="517B5108"/>
    <w:rsid w:val="51E7F7FE"/>
    <w:rsid w:val="52452ACF"/>
    <w:rsid w:val="52460441"/>
    <w:rsid w:val="5260BE6A"/>
    <w:rsid w:val="52DAC96A"/>
    <w:rsid w:val="53594614"/>
    <w:rsid w:val="547BBF20"/>
    <w:rsid w:val="557DA503"/>
    <w:rsid w:val="5613CBE5"/>
    <w:rsid w:val="561B3630"/>
    <w:rsid w:val="564416E0"/>
    <w:rsid w:val="571699BC"/>
    <w:rsid w:val="57AA988D"/>
    <w:rsid w:val="57EECFCB"/>
    <w:rsid w:val="583A2EAE"/>
    <w:rsid w:val="585D6B38"/>
    <w:rsid w:val="58779D0E"/>
    <w:rsid w:val="58CAE2BE"/>
    <w:rsid w:val="58D0A3C9"/>
    <w:rsid w:val="5974A265"/>
    <w:rsid w:val="59E40170"/>
    <w:rsid w:val="59E4346A"/>
    <w:rsid w:val="59F9BEB1"/>
    <w:rsid w:val="5A3C9157"/>
    <w:rsid w:val="5C5FEBA5"/>
    <w:rsid w:val="5C638059"/>
    <w:rsid w:val="5C7D7AEC"/>
    <w:rsid w:val="5CA1D9A9"/>
    <w:rsid w:val="5CA2E62B"/>
    <w:rsid w:val="5CB65DB8"/>
    <w:rsid w:val="5D04212D"/>
    <w:rsid w:val="5D2B19E4"/>
    <w:rsid w:val="5D74A45A"/>
    <w:rsid w:val="5D9FA99E"/>
    <w:rsid w:val="5DECF21E"/>
    <w:rsid w:val="5DF2C9EC"/>
    <w:rsid w:val="5E008A76"/>
    <w:rsid w:val="5EAD52A9"/>
    <w:rsid w:val="5F162142"/>
    <w:rsid w:val="5F43567B"/>
    <w:rsid w:val="5F7E0181"/>
    <w:rsid w:val="5F8C1A4A"/>
    <w:rsid w:val="603615D4"/>
    <w:rsid w:val="6043272C"/>
    <w:rsid w:val="60BD464B"/>
    <w:rsid w:val="6138492D"/>
    <w:rsid w:val="614E042E"/>
    <w:rsid w:val="6197D3D7"/>
    <w:rsid w:val="62384EE5"/>
    <w:rsid w:val="62424FE7"/>
    <w:rsid w:val="624D5339"/>
    <w:rsid w:val="6256ABC2"/>
    <w:rsid w:val="6317C398"/>
    <w:rsid w:val="63257806"/>
    <w:rsid w:val="639A5B68"/>
    <w:rsid w:val="63CC5CAB"/>
    <w:rsid w:val="644E5484"/>
    <w:rsid w:val="647DA6F5"/>
    <w:rsid w:val="6481F40F"/>
    <w:rsid w:val="64C9BEFB"/>
    <w:rsid w:val="65363D29"/>
    <w:rsid w:val="6553296B"/>
    <w:rsid w:val="65919326"/>
    <w:rsid w:val="65F38636"/>
    <w:rsid w:val="65F4731C"/>
    <w:rsid w:val="66078F45"/>
    <w:rsid w:val="66081CC9"/>
    <w:rsid w:val="66A707E5"/>
    <w:rsid w:val="66CED4FC"/>
    <w:rsid w:val="6864E94D"/>
    <w:rsid w:val="689FC8A2"/>
    <w:rsid w:val="68CD0BF1"/>
    <w:rsid w:val="68F2F1C4"/>
    <w:rsid w:val="68F4C5B9"/>
    <w:rsid w:val="690204D4"/>
    <w:rsid w:val="69185F4D"/>
    <w:rsid w:val="69A8A5E9"/>
    <w:rsid w:val="6A001CCA"/>
    <w:rsid w:val="6A1FF67F"/>
    <w:rsid w:val="6A650449"/>
    <w:rsid w:val="6A98289F"/>
    <w:rsid w:val="6B4481DD"/>
    <w:rsid w:val="6B6CF1C3"/>
    <w:rsid w:val="6BB22FAD"/>
    <w:rsid w:val="6C251D99"/>
    <w:rsid w:val="6C2F2D78"/>
    <w:rsid w:val="6D6EE8AA"/>
    <w:rsid w:val="6E079235"/>
    <w:rsid w:val="6E1C87A9"/>
    <w:rsid w:val="6E2C8736"/>
    <w:rsid w:val="6E9C5098"/>
    <w:rsid w:val="6F7DE920"/>
    <w:rsid w:val="704DEA2B"/>
    <w:rsid w:val="71727CE4"/>
    <w:rsid w:val="7195656D"/>
    <w:rsid w:val="71E0478E"/>
    <w:rsid w:val="7211988D"/>
    <w:rsid w:val="7217B959"/>
    <w:rsid w:val="7313D8AF"/>
    <w:rsid w:val="73927DF3"/>
    <w:rsid w:val="73F5164A"/>
    <w:rsid w:val="74058BA2"/>
    <w:rsid w:val="74C84B6A"/>
    <w:rsid w:val="74F34616"/>
    <w:rsid w:val="755C99DE"/>
    <w:rsid w:val="7565234D"/>
    <w:rsid w:val="75DE358F"/>
    <w:rsid w:val="7652AF72"/>
    <w:rsid w:val="76D6E51D"/>
    <w:rsid w:val="77311BDB"/>
    <w:rsid w:val="77AFB6FF"/>
    <w:rsid w:val="77BFEEA2"/>
    <w:rsid w:val="78ACC835"/>
    <w:rsid w:val="794CBF03"/>
    <w:rsid w:val="79F2C334"/>
    <w:rsid w:val="7A312E5E"/>
    <w:rsid w:val="7A65CBCD"/>
    <w:rsid w:val="7A6D1CFA"/>
    <w:rsid w:val="7A8577EA"/>
    <w:rsid w:val="7AC96358"/>
    <w:rsid w:val="7AF1780E"/>
    <w:rsid w:val="7AFFC04A"/>
    <w:rsid w:val="7B45A262"/>
    <w:rsid w:val="7C386921"/>
    <w:rsid w:val="7C556E36"/>
    <w:rsid w:val="7C7A6902"/>
    <w:rsid w:val="7CA24718"/>
    <w:rsid w:val="7CDF6F71"/>
    <w:rsid w:val="7D37D3C9"/>
    <w:rsid w:val="7D7F98F5"/>
    <w:rsid w:val="7D817535"/>
    <w:rsid w:val="7DB21DAB"/>
    <w:rsid w:val="7DDB2E03"/>
    <w:rsid w:val="7DF13E97"/>
    <w:rsid w:val="7E09A937"/>
    <w:rsid w:val="7E3A7EF6"/>
    <w:rsid w:val="7E7D6696"/>
    <w:rsid w:val="7E80FFFF"/>
    <w:rsid w:val="7F8517D5"/>
    <w:rsid w:val="7F8D0EF8"/>
    <w:rsid w:val="7FCD40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DF"/>
  </w:style>
  <w:style w:type="paragraph" w:styleId="Ttulo1">
    <w:name w:val="heading 1"/>
    <w:basedOn w:val="Normal"/>
    <w:next w:val="Normal"/>
    <w:link w:val="Ttulo1Char"/>
    <w:uiPriority w:val="9"/>
    <w:qFormat/>
    <w:rsid w:val="00EC7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7195656D"/>
    <w:pPr>
      <w:widowControl w:val="0"/>
      <w:spacing w:after="0"/>
    </w:pPr>
    <w:rPr>
      <w:rFonts w:ascii="Arial MT" w:eastAsia="Arial MT" w:hAnsi="Arial MT" w:cs="Arial MT"/>
    </w:rPr>
  </w:style>
  <w:style w:type="character" w:customStyle="1" w:styleId="normaltextrun">
    <w:name w:val="normaltextrun"/>
    <w:basedOn w:val="Fontepargpadro"/>
    <w:rsid w:val="7195656D"/>
  </w:style>
  <w:style w:type="character" w:customStyle="1" w:styleId="eop">
    <w:name w:val="eop"/>
    <w:basedOn w:val="Fontepargpadro"/>
    <w:rsid w:val="7195656D"/>
  </w:style>
  <w:style w:type="paragraph" w:customStyle="1" w:styleId="paragraph">
    <w:name w:val="paragraph"/>
    <w:basedOn w:val="Normal"/>
    <w:rsid w:val="7195656D"/>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7195656D"/>
    <w:pPr>
      <w:spacing w:after="0"/>
    </w:pPr>
    <w:rPr>
      <w:rFonts w:ascii="Verdana" w:eastAsiaTheme="minorEastAsia" w:hAnsi="Verdana" w:cs="Verdana"/>
      <w:color w:val="000000" w:themeColor="text1"/>
      <w:sz w:val="24"/>
      <w:szCs w:val="24"/>
    </w:rPr>
  </w:style>
  <w:style w:type="character" w:customStyle="1" w:styleId="Meno1">
    <w:name w:val="Menção1"/>
    <w:basedOn w:val="Fontepargpadro"/>
    <w:uiPriority w:val="99"/>
    <w:unhideWhenUsed/>
    <w:rsid w:val="00EC7DDF"/>
    <w:rPr>
      <w:color w:val="2B579A"/>
      <w:shd w:val="clear" w:color="auto" w:fill="E6E6E6"/>
    </w:rPr>
  </w:style>
  <w:style w:type="paragraph" w:styleId="PargrafodaLista">
    <w:name w:val="List Paragraph"/>
    <w:basedOn w:val="Normal"/>
    <w:uiPriority w:val="34"/>
    <w:qFormat/>
    <w:rsid w:val="00EC7DDF"/>
    <w:pPr>
      <w:ind w:left="720"/>
      <w:contextualSpacing/>
    </w:pPr>
  </w:style>
  <w:style w:type="character" w:styleId="Hyperlink">
    <w:name w:val="Hyperlink"/>
    <w:basedOn w:val="Fontepargpadro"/>
    <w:uiPriority w:val="99"/>
    <w:unhideWhenUsed/>
    <w:rsid w:val="00EC7DDF"/>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C7DDF"/>
    <w:rPr>
      <w:rFonts w:asciiTheme="majorHAnsi" w:eastAsiaTheme="majorEastAsia" w:hAnsiTheme="majorHAnsi" w:cstheme="majorBidi"/>
      <w:color w:val="2F5496" w:themeColor="accent1" w:themeShade="BF"/>
      <w:sz w:val="32"/>
      <w:szCs w:val="32"/>
    </w:rPr>
  </w:style>
  <w:style w:type="paragraph" w:styleId="Textodecomentrio">
    <w:name w:val="annotation text"/>
    <w:basedOn w:val="Normal"/>
    <w:link w:val="TextodecomentrioChar"/>
    <w:uiPriority w:val="99"/>
    <w:semiHidden/>
    <w:unhideWhenUsed/>
    <w:rsid w:val="00EC7D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7DDF"/>
    <w:rPr>
      <w:sz w:val="20"/>
      <w:szCs w:val="20"/>
    </w:rPr>
  </w:style>
  <w:style w:type="character" w:styleId="Refdecomentrio">
    <w:name w:val="annotation reference"/>
    <w:basedOn w:val="Fontepargpadro"/>
    <w:uiPriority w:val="99"/>
    <w:semiHidden/>
    <w:unhideWhenUsed/>
    <w:rsid w:val="00EC7DDF"/>
    <w:rPr>
      <w:sz w:val="16"/>
      <w:szCs w:val="16"/>
    </w:rPr>
  </w:style>
  <w:style w:type="paragraph" w:styleId="Textodebalo">
    <w:name w:val="Balloon Text"/>
    <w:basedOn w:val="Normal"/>
    <w:link w:val="TextodebaloChar"/>
    <w:uiPriority w:val="99"/>
    <w:semiHidden/>
    <w:unhideWhenUsed/>
    <w:rsid w:val="007113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13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1657577">
      <w:bodyDiv w:val="1"/>
      <w:marLeft w:val="0"/>
      <w:marRight w:val="0"/>
      <w:marTop w:val="0"/>
      <w:marBottom w:val="0"/>
      <w:divBdr>
        <w:top w:val="none" w:sz="0" w:space="0" w:color="auto"/>
        <w:left w:val="none" w:sz="0" w:space="0" w:color="auto"/>
        <w:bottom w:val="none" w:sz="0" w:space="0" w:color="auto"/>
        <w:right w:val="none" w:sz="0" w:space="0" w:color="auto"/>
      </w:divBdr>
      <w:divsChild>
        <w:div w:id="845629620">
          <w:marLeft w:val="0"/>
          <w:marRight w:val="0"/>
          <w:marTop w:val="0"/>
          <w:marBottom w:val="0"/>
          <w:divBdr>
            <w:top w:val="none" w:sz="0" w:space="0" w:color="auto"/>
            <w:left w:val="none" w:sz="0" w:space="0" w:color="auto"/>
            <w:bottom w:val="none" w:sz="0" w:space="0" w:color="auto"/>
            <w:right w:val="none" w:sz="0" w:space="0" w:color="auto"/>
          </w:divBdr>
          <w:divsChild>
            <w:div w:id="546451608">
              <w:marLeft w:val="0"/>
              <w:marRight w:val="0"/>
              <w:marTop w:val="0"/>
              <w:marBottom w:val="0"/>
              <w:divBdr>
                <w:top w:val="none" w:sz="0" w:space="0" w:color="auto"/>
                <w:left w:val="none" w:sz="0" w:space="0" w:color="auto"/>
                <w:bottom w:val="none" w:sz="0" w:space="0" w:color="auto"/>
                <w:right w:val="none" w:sz="0" w:space="0" w:color="auto"/>
              </w:divBdr>
            </w:div>
            <w:div w:id="433406548">
              <w:marLeft w:val="0"/>
              <w:marRight w:val="0"/>
              <w:marTop w:val="0"/>
              <w:marBottom w:val="0"/>
              <w:divBdr>
                <w:top w:val="none" w:sz="0" w:space="0" w:color="auto"/>
                <w:left w:val="none" w:sz="0" w:space="0" w:color="auto"/>
                <w:bottom w:val="none" w:sz="0" w:space="0" w:color="auto"/>
                <w:right w:val="none" w:sz="0" w:space="0" w:color="auto"/>
              </w:divBdr>
            </w:div>
            <w:div w:id="966080554">
              <w:marLeft w:val="0"/>
              <w:marRight w:val="0"/>
              <w:marTop w:val="0"/>
              <w:marBottom w:val="0"/>
              <w:divBdr>
                <w:top w:val="none" w:sz="0" w:space="0" w:color="auto"/>
                <w:left w:val="none" w:sz="0" w:space="0" w:color="auto"/>
                <w:bottom w:val="none" w:sz="0" w:space="0" w:color="auto"/>
                <w:right w:val="none" w:sz="0" w:space="0" w:color="auto"/>
              </w:divBdr>
            </w:div>
            <w:div w:id="702679029">
              <w:marLeft w:val="0"/>
              <w:marRight w:val="0"/>
              <w:marTop w:val="0"/>
              <w:marBottom w:val="0"/>
              <w:divBdr>
                <w:top w:val="none" w:sz="0" w:space="0" w:color="auto"/>
                <w:left w:val="none" w:sz="0" w:space="0" w:color="auto"/>
                <w:bottom w:val="none" w:sz="0" w:space="0" w:color="auto"/>
                <w:right w:val="none" w:sz="0" w:space="0" w:color="auto"/>
              </w:divBdr>
            </w:div>
            <w:div w:id="1389232816">
              <w:marLeft w:val="0"/>
              <w:marRight w:val="0"/>
              <w:marTop w:val="0"/>
              <w:marBottom w:val="0"/>
              <w:divBdr>
                <w:top w:val="none" w:sz="0" w:space="0" w:color="auto"/>
                <w:left w:val="none" w:sz="0" w:space="0" w:color="auto"/>
                <w:bottom w:val="none" w:sz="0" w:space="0" w:color="auto"/>
                <w:right w:val="none" w:sz="0" w:space="0" w:color="auto"/>
              </w:divBdr>
            </w:div>
          </w:divsChild>
        </w:div>
        <w:div w:id="2056990">
          <w:marLeft w:val="0"/>
          <w:marRight w:val="0"/>
          <w:marTop w:val="0"/>
          <w:marBottom w:val="0"/>
          <w:divBdr>
            <w:top w:val="none" w:sz="0" w:space="0" w:color="auto"/>
            <w:left w:val="none" w:sz="0" w:space="0" w:color="auto"/>
            <w:bottom w:val="none" w:sz="0" w:space="0" w:color="auto"/>
            <w:right w:val="none" w:sz="0" w:space="0" w:color="auto"/>
          </w:divBdr>
          <w:divsChild>
            <w:div w:id="1053507400">
              <w:marLeft w:val="0"/>
              <w:marRight w:val="0"/>
              <w:marTop w:val="0"/>
              <w:marBottom w:val="0"/>
              <w:divBdr>
                <w:top w:val="none" w:sz="0" w:space="0" w:color="auto"/>
                <w:left w:val="none" w:sz="0" w:space="0" w:color="auto"/>
                <w:bottom w:val="none" w:sz="0" w:space="0" w:color="auto"/>
                <w:right w:val="none" w:sz="0" w:space="0" w:color="auto"/>
              </w:divBdr>
            </w:div>
            <w:div w:id="1479958419">
              <w:marLeft w:val="0"/>
              <w:marRight w:val="0"/>
              <w:marTop w:val="0"/>
              <w:marBottom w:val="0"/>
              <w:divBdr>
                <w:top w:val="none" w:sz="0" w:space="0" w:color="auto"/>
                <w:left w:val="none" w:sz="0" w:space="0" w:color="auto"/>
                <w:bottom w:val="none" w:sz="0" w:space="0" w:color="auto"/>
                <w:right w:val="none" w:sz="0" w:space="0" w:color="auto"/>
              </w:divBdr>
            </w:div>
            <w:div w:id="1081869286">
              <w:marLeft w:val="0"/>
              <w:marRight w:val="0"/>
              <w:marTop w:val="0"/>
              <w:marBottom w:val="0"/>
              <w:divBdr>
                <w:top w:val="none" w:sz="0" w:space="0" w:color="auto"/>
                <w:left w:val="none" w:sz="0" w:space="0" w:color="auto"/>
                <w:bottom w:val="none" w:sz="0" w:space="0" w:color="auto"/>
                <w:right w:val="none" w:sz="0" w:space="0" w:color="auto"/>
              </w:divBdr>
            </w:div>
            <w:div w:id="693919961">
              <w:marLeft w:val="0"/>
              <w:marRight w:val="0"/>
              <w:marTop w:val="0"/>
              <w:marBottom w:val="0"/>
              <w:divBdr>
                <w:top w:val="none" w:sz="0" w:space="0" w:color="auto"/>
                <w:left w:val="none" w:sz="0" w:space="0" w:color="auto"/>
                <w:bottom w:val="none" w:sz="0" w:space="0" w:color="auto"/>
                <w:right w:val="none" w:sz="0" w:space="0" w:color="auto"/>
              </w:divBdr>
            </w:div>
            <w:div w:id="311715727">
              <w:marLeft w:val="0"/>
              <w:marRight w:val="0"/>
              <w:marTop w:val="0"/>
              <w:marBottom w:val="0"/>
              <w:divBdr>
                <w:top w:val="none" w:sz="0" w:space="0" w:color="auto"/>
                <w:left w:val="none" w:sz="0" w:space="0" w:color="auto"/>
                <w:bottom w:val="none" w:sz="0" w:space="0" w:color="auto"/>
                <w:right w:val="none" w:sz="0" w:space="0" w:color="auto"/>
              </w:divBdr>
            </w:div>
          </w:divsChild>
        </w:div>
        <w:div w:id="54276637">
          <w:marLeft w:val="0"/>
          <w:marRight w:val="0"/>
          <w:marTop w:val="0"/>
          <w:marBottom w:val="0"/>
          <w:divBdr>
            <w:top w:val="none" w:sz="0" w:space="0" w:color="auto"/>
            <w:left w:val="none" w:sz="0" w:space="0" w:color="auto"/>
            <w:bottom w:val="none" w:sz="0" w:space="0" w:color="auto"/>
            <w:right w:val="none" w:sz="0" w:space="0" w:color="auto"/>
          </w:divBdr>
          <w:divsChild>
            <w:div w:id="466750900">
              <w:marLeft w:val="0"/>
              <w:marRight w:val="0"/>
              <w:marTop w:val="0"/>
              <w:marBottom w:val="0"/>
              <w:divBdr>
                <w:top w:val="none" w:sz="0" w:space="0" w:color="auto"/>
                <w:left w:val="none" w:sz="0" w:space="0" w:color="auto"/>
                <w:bottom w:val="none" w:sz="0" w:space="0" w:color="auto"/>
                <w:right w:val="none" w:sz="0" w:space="0" w:color="auto"/>
              </w:divBdr>
            </w:div>
            <w:div w:id="1314136427">
              <w:marLeft w:val="0"/>
              <w:marRight w:val="0"/>
              <w:marTop w:val="0"/>
              <w:marBottom w:val="0"/>
              <w:divBdr>
                <w:top w:val="none" w:sz="0" w:space="0" w:color="auto"/>
                <w:left w:val="none" w:sz="0" w:space="0" w:color="auto"/>
                <w:bottom w:val="none" w:sz="0" w:space="0" w:color="auto"/>
                <w:right w:val="none" w:sz="0" w:space="0" w:color="auto"/>
              </w:divBdr>
            </w:div>
            <w:div w:id="439833702">
              <w:marLeft w:val="0"/>
              <w:marRight w:val="0"/>
              <w:marTop w:val="0"/>
              <w:marBottom w:val="0"/>
              <w:divBdr>
                <w:top w:val="none" w:sz="0" w:space="0" w:color="auto"/>
                <w:left w:val="none" w:sz="0" w:space="0" w:color="auto"/>
                <w:bottom w:val="none" w:sz="0" w:space="0" w:color="auto"/>
                <w:right w:val="none" w:sz="0" w:space="0" w:color="auto"/>
              </w:divBdr>
            </w:div>
            <w:div w:id="2019691430">
              <w:marLeft w:val="0"/>
              <w:marRight w:val="0"/>
              <w:marTop w:val="0"/>
              <w:marBottom w:val="0"/>
              <w:divBdr>
                <w:top w:val="none" w:sz="0" w:space="0" w:color="auto"/>
                <w:left w:val="none" w:sz="0" w:space="0" w:color="auto"/>
                <w:bottom w:val="none" w:sz="0" w:space="0" w:color="auto"/>
                <w:right w:val="none" w:sz="0" w:space="0" w:color="auto"/>
              </w:divBdr>
            </w:div>
            <w:div w:id="1921405954">
              <w:marLeft w:val="0"/>
              <w:marRight w:val="0"/>
              <w:marTop w:val="0"/>
              <w:marBottom w:val="0"/>
              <w:divBdr>
                <w:top w:val="none" w:sz="0" w:space="0" w:color="auto"/>
                <w:left w:val="none" w:sz="0" w:space="0" w:color="auto"/>
                <w:bottom w:val="none" w:sz="0" w:space="0" w:color="auto"/>
                <w:right w:val="none" w:sz="0" w:space="0" w:color="auto"/>
              </w:divBdr>
            </w:div>
          </w:divsChild>
        </w:div>
        <w:div w:id="116071046">
          <w:marLeft w:val="0"/>
          <w:marRight w:val="0"/>
          <w:marTop w:val="0"/>
          <w:marBottom w:val="0"/>
          <w:divBdr>
            <w:top w:val="none" w:sz="0" w:space="0" w:color="auto"/>
            <w:left w:val="none" w:sz="0" w:space="0" w:color="auto"/>
            <w:bottom w:val="none" w:sz="0" w:space="0" w:color="auto"/>
            <w:right w:val="none" w:sz="0" w:space="0" w:color="auto"/>
          </w:divBdr>
        </w:div>
      </w:divsChild>
    </w:div>
    <w:div w:id="977614994">
      <w:bodyDiv w:val="1"/>
      <w:marLeft w:val="0"/>
      <w:marRight w:val="0"/>
      <w:marTop w:val="0"/>
      <w:marBottom w:val="0"/>
      <w:divBdr>
        <w:top w:val="none" w:sz="0" w:space="0" w:color="auto"/>
        <w:left w:val="none" w:sz="0" w:space="0" w:color="auto"/>
        <w:bottom w:val="none" w:sz="0" w:space="0" w:color="auto"/>
        <w:right w:val="none" w:sz="0" w:space="0" w:color="auto"/>
      </w:divBdr>
      <w:divsChild>
        <w:div w:id="1027684525">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
            <w:div w:id="1823738570">
              <w:marLeft w:val="0"/>
              <w:marRight w:val="0"/>
              <w:marTop w:val="0"/>
              <w:marBottom w:val="0"/>
              <w:divBdr>
                <w:top w:val="none" w:sz="0" w:space="0" w:color="auto"/>
                <w:left w:val="none" w:sz="0" w:space="0" w:color="auto"/>
                <w:bottom w:val="none" w:sz="0" w:space="0" w:color="auto"/>
                <w:right w:val="none" w:sz="0" w:space="0" w:color="auto"/>
              </w:divBdr>
            </w:div>
            <w:div w:id="2013292643">
              <w:marLeft w:val="0"/>
              <w:marRight w:val="0"/>
              <w:marTop w:val="0"/>
              <w:marBottom w:val="0"/>
              <w:divBdr>
                <w:top w:val="none" w:sz="0" w:space="0" w:color="auto"/>
                <w:left w:val="none" w:sz="0" w:space="0" w:color="auto"/>
                <w:bottom w:val="none" w:sz="0" w:space="0" w:color="auto"/>
                <w:right w:val="none" w:sz="0" w:space="0" w:color="auto"/>
              </w:divBdr>
            </w:div>
            <w:div w:id="1179658404">
              <w:marLeft w:val="0"/>
              <w:marRight w:val="0"/>
              <w:marTop w:val="0"/>
              <w:marBottom w:val="0"/>
              <w:divBdr>
                <w:top w:val="none" w:sz="0" w:space="0" w:color="auto"/>
                <w:left w:val="none" w:sz="0" w:space="0" w:color="auto"/>
                <w:bottom w:val="none" w:sz="0" w:space="0" w:color="auto"/>
                <w:right w:val="none" w:sz="0" w:space="0" w:color="auto"/>
              </w:divBdr>
            </w:div>
            <w:div w:id="1088425076">
              <w:marLeft w:val="0"/>
              <w:marRight w:val="0"/>
              <w:marTop w:val="0"/>
              <w:marBottom w:val="0"/>
              <w:divBdr>
                <w:top w:val="none" w:sz="0" w:space="0" w:color="auto"/>
                <w:left w:val="none" w:sz="0" w:space="0" w:color="auto"/>
                <w:bottom w:val="none" w:sz="0" w:space="0" w:color="auto"/>
                <w:right w:val="none" w:sz="0" w:space="0" w:color="auto"/>
              </w:divBdr>
            </w:div>
          </w:divsChild>
        </w:div>
        <w:div w:id="1747877604">
          <w:marLeft w:val="0"/>
          <w:marRight w:val="0"/>
          <w:marTop w:val="0"/>
          <w:marBottom w:val="0"/>
          <w:divBdr>
            <w:top w:val="none" w:sz="0" w:space="0" w:color="auto"/>
            <w:left w:val="none" w:sz="0" w:space="0" w:color="auto"/>
            <w:bottom w:val="none" w:sz="0" w:space="0" w:color="auto"/>
            <w:right w:val="none" w:sz="0" w:space="0" w:color="auto"/>
          </w:divBdr>
          <w:divsChild>
            <w:div w:id="1661227785">
              <w:marLeft w:val="0"/>
              <w:marRight w:val="0"/>
              <w:marTop w:val="0"/>
              <w:marBottom w:val="0"/>
              <w:divBdr>
                <w:top w:val="none" w:sz="0" w:space="0" w:color="auto"/>
                <w:left w:val="none" w:sz="0" w:space="0" w:color="auto"/>
                <w:bottom w:val="none" w:sz="0" w:space="0" w:color="auto"/>
                <w:right w:val="none" w:sz="0" w:space="0" w:color="auto"/>
              </w:divBdr>
            </w:div>
            <w:div w:id="371535608">
              <w:marLeft w:val="0"/>
              <w:marRight w:val="0"/>
              <w:marTop w:val="0"/>
              <w:marBottom w:val="0"/>
              <w:divBdr>
                <w:top w:val="none" w:sz="0" w:space="0" w:color="auto"/>
                <w:left w:val="none" w:sz="0" w:space="0" w:color="auto"/>
                <w:bottom w:val="none" w:sz="0" w:space="0" w:color="auto"/>
                <w:right w:val="none" w:sz="0" w:space="0" w:color="auto"/>
              </w:divBdr>
            </w:div>
            <w:div w:id="53893187">
              <w:marLeft w:val="0"/>
              <w:marRight w:val="0"/>
              <w:marTop w:val="0"/>
              <w:marBottom w:val="0"/>
              <w:divBdr>
                <w:top w:val="none" w:sz="0" w:space="0" w:color="auto"/>
                <w:left w:val="none" w:sz="0" w:space="0" w:color="auto"/>
                <w:bottom w:val="none" w:sz="0" w:space="0" w:color="auto"/>
                <w:right w:val="none" w:sz="0" w:space="0" w:color="auto"/>
              </w:divBdr>
            </w:div>
            <w:div w:id="503204706">
              <w:marLeft w:val="0"/>
              <w:marRight w:val="0"/>
              <w:marTop w:val="0"/>
              <w:marBottom w:val="0"/>
              <w:divBdr>
                <w:top w:val="none" w:sz="0" w:space="0" w:color="auto"/>
                <w:left w:val="none" w:sz="0" w:space="0" w:color="auto"/>
                <w:bottom w:val="none" w:sz="0" w:space="0" w:color="auto"/>
                <w:right w:val="none" w:sz="0" w:space="0" w:color="auto"/>
              </w:divBdr>
            </w:div>
            <w:div w:id="232352771">
              <w:marLeft w:val="0"/>
              <w:marRight w:val="0"/>
              <w:marTop w:val="0"/>
              <w:marBottom w:val="0"/>
              <w:divBdr>
                <w:top w:val="none" w:sz="0" w:space="0" w:color="auto"/>
                <w:left w:val="none" w:sz="0" w:space="0" w:color="auto"/>
                <w:bottom w:val="none" w:sz="0" w:space="0" w:color="auto"/>
                <w:right w:val="none" w:sz="0" w:space="0" w:color="auto"/>
              </w:divBdr>
            </w:div>
          </w:divsChild>
        </w:div>
        <w:div w:id="1075396175">
          <w:marLeft w:val="0"/>
          <w:marRight w:val="0"/>
          <w:marTop w:val="0"/>
          <w:marBottom w:val="0"/>
          <w:divBdr>
            <w:top w:val="none" w:sz="0" w:space="0" w:color="auto"/>
            <w:left w:val="none" w:sz="0" w:space="0" w:color="auto"/>
            <w:bottom w:val="none" w:sz="0" w:space="0" w:color="auto"/>
            <w:right w:val="none" w:sz="0" w:space="0" w:color="auto"/>
          </w:divBdr>
          <w:divsChild>
            <w:div w:id="668362365">
              <w:marLeft w:val="0"/>
              <w:marRight w:val="0"/>
              <w:marTop w:val="0"/>
              <w:marBottom w:val="0"/>
              <w:divBdr>
                <w:top w:val="none" w:sz="0" w:space="0" w:color="auto"/>
                <w:left w:val="none" w:sz="0" w:space="0" w:color="auto"/>
                <w:bottom w:val="none" w:sz="0" w:space="0" w:color="auto"/>
                <w:right w:val="none" w:sz="0" w:space="0" w:color="auto"/>
              </w:divBdr>
            </w:div>
            <w:div w:id="2090038473">
              <w:marLeft w:val="0"/>
              <w:marRight w:val="0"/>
              <w:marTop w:val="0"/>
              <w:marBottom w:val="0"/>
              <w:divBdr>
                <w:top w:val="none" w:sz="0" w:space="0" w:color="auto"/>
                <w:left w:val="none" w:sz="0" w:space="0" w:color="auto"/>
                <w:bottom w:val="none" w:sz="0" w:space="0" w:color="auto"/>
                <w:right w:val="none" w:sz="0" w:space="0" w:color="auto"/>
              </w:divBdr>
            </w:div>
            <w:div w:id="1783963540">
              <w:marLeft w:val="0"/>
              <w:marRight w:val="0"/>
              <w:marTop w:val="0"/>
              <w:marBottom w:val="0"/>
              <w:divBdr>
                <w:top w:val="none" w:sz="0" w:space="0" w:color="auto"/>
                <w:left w:val="none" w:sz="0" w:space="0" w:color="auto"/>
                <w:bottom w:val="none" w:sz="0" w:space="0" w:color="auto"/>
                <w:right w:val="none" w:sz="0" w:space="0" w:color="auto"/>
              </w:divBdr>
            </w:div>
            <w:div w:id="2121757529">
              <w:marLeft w:val="0"/>
              <w:marRight w:val="0"/>
              <w:marTop w:val="0"/>
              <w:marBottom w:val="0"/>
              <w:divBdr>
                <w:top w:val="none" w:sz="0" w:space="0" w:color="auto"/>
                <w:left w:val="none" w:sz="0" w:space="0" w:color="auto"/>
                <w:bottom w:val="none" w:sz="0" w:space="0" w:color="auto"/>
                <w:right w:val="none" w:sz="0" w:space="0" w:color="auto"/>
              </w:divBdr>
            </w:div>
            <w:div w:id="1150174438">
              <w:marLeft w:val="0"/>
              <w:marRight w:val="0"/>
              <w:marTop w:val="0"/>
              <w:marBottom w:val="0"/>
              <w:divBdr>
                <w:top w:val="none" w:sz="0" w:space="0" w:color="auto"/>
                <w:left w:val="none" w:sz="0" w:space="0" w:color="auto"/>
                <w:bottom w:val="none" w:sz="0" w:space="0" w:color="auto"/>
                <w:right w:val="none" w:sz="0" w:space="0" w:color="auto"/>
              </w:divBdr>
            </w:div>
          </w:divsChild>
        </w:div>
        <w:div w:id="208525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mailto:semegabinete@prefeitura.sp.gov.br" TargetMode="External"/><Relationship Id="rId12" Type="http://schemas.openxmlformats.org/officeDocument/2006/relationships/hyperlink" Target="mailto:esportessaopaulo@prefeitura.sp.gov.br" TargetMode="Externa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s://www.prefeitura.sp.gov.br/cidade/secretarias/upload/esportes/2023/Julho/24/Plano_de_Trabalho_OSCs.xlsx" TargetMode="External"/><Relationship Id="rId11" Type="http://schemas.openxmlformats.org/officeDocument/2006/relationships/hyperlink" Target="mailto:semegabinete@prefeitura.sp.gov.br" TargetMode="External"/><Relationship Id="rId5" Type="http://schemas.openxmlformats.org/officeDocument/2006/relationships/comments" Target="comments.xml"/><Relationship Id="rId15" Type="http://schemas.microsoft.com/office/2018/08/relationships/commentsExtensible" Target="commentsExtensible.xml"/><Relationship Id="rId10" Type="http://schemas.openxmlformats.org/officeDocument/2006/relationships/hyperlink" Target="mailto:semegabinete@prefeitura.sp.gov.br" TargetMode="External"/><Relationship Id="rId19"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hyperlink" Target="https://www.prefeitura.sp.gov.br/cidade/secretarias/upload/esportes/2023/Julho/24/Prestacao_de_Contas_Financeira_OSCs.xls"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310EF08-7F34-42D0-9D38-7BA8A382A8EF}">
    <t:Anchor>
      <t:Comment id="979022663"/>
    </t:Anchor>
    <t:History>
      <t:Event id="{1E8DD079-50F4-422D-8FA1-A59244DDBAE5}" time="2023-09-13T14:41:57.642Z">
        <t:Attribution userId="S::malicedamasceno@prefeitura.sp.gov.br::ba6eb83a-eca9-40d9-92c8-a29a97111527" userProvider="AD" userName="Maria Alice Medeiros Damasceno"/>
        <t:Anchor>
          <t:Comment id="979022663"/>
        </t:Anchor>
        <t:Create/>
      </t:Event>
      <t:Event id="{CBC143BF-242D-4CAA-93FD-C90EFCD1C460}" time="2023-09-13T14:41:57.642Z">
        <t:Attribution userId="S::malicedamasceno@prefeitura.sp.gov.br::ba6eb83a-eca9-40d9-92c8-a29a97111527" userProvider="AD" userName="Maria Alice Medeiros Damasceno"/>
        <t:Anchor>
          <t:Comment id="979022663"/>
        </t:Anchor>
        <t:Assign userId="S::lfchaves@PREFEITURA.SP.GOV.BR::9efcd7b7-386a-4848-a32f-22c3e100ecf6" userProvider="AD" userName="Luan Ferraz Chaves"/>
      </t:Event>
      <t:Event id="{B209E424-D500-4A73-ABD1-51F31A7B2DC4}" time="2023-09-13T14:41:57.642Z">
        <t:Attribution userId="S::malicedamasceno@prefeitura.sp.gov.br::ba6eb83a-eca9-40d9-92c8-a29a97111527" userProvider="AD" userName="Maria Alice Medeiros Damasceno"/>
        <t:Anchor>
          <t:Comment id="979022663"/>
        </t:Anchor>
        <t:SetTitle title="@Luan Ferraz Chaves confirmar vigência"/>
      </t:Event>
      <t:Event id="{E582B6D2-0852-4ADD-9268-06C27550C18D}" time="2023-09-14T18:24:48.633Z">
        <t:Attribution userId="S::lfchaves@prefeitura.sp.gov.br::9efcd7b7-386a-4848-a32f-22c3e100ecf6" userProvider="AD" userName="Luan Ferraz Chav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127</Pages>
  <Words>27677</Words>
  <Characters>149456</Characters>
  <Application>Microsoft Office Word</Application>
  <DocSecurity>0</DocSecurity>
  <Lines>1245</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Maria Alice Medeiros Damasceno</cp:lastModifiedBy>
  <cp:revision>3</cp:revision>
  <dcterms:created xsi:type="dcterms:W3CDTF">2023-10-06T21:48:00Z</dcterms:created>
  <dcterms:modified xsi:type="dcterms:W3CDTF">2023-10-11T19:20:00Z</dcterms:modified>
</cp:coreProperties>
</file>